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8E2" w:rsidRPr="00D668E2" w:rsidRDefault="00D668E2" w:rsidP="00D668E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668E2">
        <w:rPr>
          <w:rFonts w:ascii="Times New Roman" w:hAnsi="Times New Roman" w:cs="Times New Roman"/>
          <w:bCs/>
          <w:sz w:val="28"/>
          <w:szCs w:val="28"/>
        </w:rPr>
        <w:t>У</w:t>
      </w:r>
      <w:r>
        <w:rPr>
          <w:rFonts w:ascii="Times New Roman" w:hAnsi="Times New Roman" w:cs="Times New Roman"/>
          <w:bCs/>
          <w:sz w:val="28"/>
          <w:szCs w:val="28"/>
        </w:rPr>
        <w:t>ТВЕРЖДЕНА</w:t>
      </w:r>
    </w:p>
    <w:p w:rsidR="00D668E2" w:rsidRPr="00D668E2" w:rsidRDefault="00D668E2" w:rsidP="00D668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668E2">
        <w:rPr>
          <w:rFonts w:ascii="Times New Roman" w:hAnsi="Times New Roman" w:cs="Times New Roman"/>
          <w:bCs/>
          <w:sz w:val="28"/>
          <w:szCs w:val="28"/>
        </w:rPr>
        <w:t>Постановлением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668E2">
        <w:rPr>
          <w:rFonts w:ascii="Times New Roman" w:hAnsi="Times New Roman" w:cs="Times New Roman"/>
          <w:bCs/>
          <w:sz w:val="28"/>
          <w:szCs w:val="28"/>
        </w:rPr>
        <w:t>Правительства</w:t>
      </w:r>
    </w:p>
    <w:p w:rsidR="00D668E2" w:rsidRPr="00D668E2" w:rsidRDefault="00D668E2" w:rsidP="00D668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668E2">
        <w:rPr>
          <w:rFonts w:ascii="Times New Roman" w:hAnsi="Times New Roman" w:cs="Times New Roman"/>
          <w:bCs/>
          <w:sz w:val="28"/>
          <w:szCs w:val="28"/>
        </w:rPr>
        <w:t>Удмуртской Республики</w:t>
      </w:r>
    </w:p>
    <w:p w:rsidR="00D668E2" w:rsidRPr="00D668E2" w:rsidRDefault="00D668E2" w:rsidP="00D668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668E2">
        <w:rPr>
          <w:rFonts w:ascii="Times New Roman" w:hAnsi="Times New Roman" w:cs="Times New Roman"/>
          <w:bCs/>
          <w:sz w:val="28"/>
          <w:szCs w:val="28"/>
        </w:rPr>
        <w:t>от «    » ________ 2023 г. № ____</w:t>
      </w:r>
    </w:p>
    <w:p w:rsidR="00D668E2" w:rsidRDefault="00D668E2" w:rsidP="00FF7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8E2" w:rsidRDefault="00D668E2" w:rsidP="00FF7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8E2" w:rsidRDefault="00D668E2" w:rsidP="00FF7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5A9" w:rsidRPr="00FF75A9" w:rsidRDefault="00FF75A9" w:rsidP="00FF7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5A9">
        <w:rPr>
          <w:rFonts w:ascii="Times New Roman" w:hAnsi="Times New Roman" w:cs="Times New Roman"/>
          <w:b/>
          <w:sz w:val="28"/>
          <w:szCs w:val="28"/>
        </w:rPr>
        <w:t>Государственная программа Удмуртской Республики</w:t>
      </w:r>
    </w:p>
    <w:p w:rsidR="00381BA2" w:rsidRDefault="00FF75A9" w:rsidP="00FF7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5A9">
        <w:rPr>
          <w:rFonts w:ascii="Times New Roman" w:hAnsi="Times New Roman" w:cs="Times New Roman"/>
          <w:b/>
          <w:sz w:val="28"/>
          <w:szCs w:val="28"/>
        </w:rPr>
        <w:t>«Развитие архивного дела»</w:t>
      </w:r>
    </w:p>
    <w:p w:rsidR="00FF75A9" w:rsidRDefault="00FF75A9" w:rsidP="00FF7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5A9" w:rsidRDefault="00FF75A9" w:rsidP="00FF75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75A9" w:rsidRDefault="00FF75A9" w:rsidP="00FF75A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F75A9">
        <w:rPr>
          <w:rFonts w:ascii="Times New Roman" w:hAnsi="Times New Roman" w:cs="Times New Roman"/>
          <w:b/>
          <w:sz w:val="27"/>
          <w:szCs w:val="27"/>
        </w:rPr>
        <w:t>Стратегические приоритеты в сфере реализации государственной программы Удмуртской Республики «Развитие архивного дела»</w:t>
      </w:r>
    </w:p>
    <w:p w:rsidR="00FF75A9" w:rsidRDefault="00FF75A9" w:rsidP="00FF75A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57162" w:rsidRDefault="004B0DC3" w:rsidP="004726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  <w:lang w:val="en-US"/>
        </w:rPr>
        <w:t>I</w:t>
      </w:r>
      <w:r w:rsidRPr="004B0DC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.</w:t>
      </w:r>
      <w:r w:rsidR="00917106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 </w:t>
      </w:r>
      <w:r w:rsidR="00FF75A9" w:rsidRPr="00FF75A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Оценка текущего состояния </w:t>
      </w:r>
      <w:r w:rsidR="0047266B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сферы архивного дела</w:t>
      </w:r>
      <w:r w:rsidR="00FF75A9" w:rsidRPr="00FF75A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</w:t>
      </w:r>
      <w:r w:rsidR="00FF75A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Удмуртской Республики</w:t>
      </w:r>
      <w:r w:rsidR="00FF75A9" w:rsidRPr="00FF75A9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</w:t>
      </w:r>
      <w:bookmarkStart w:id="0" w:name="_Toc347819039"/>
      <w:bookmarkStart w:id="1" w:name="_Toc347819038"/>
    </w:p>
    <w:p w:rsidR="00657162" w:rsidRDefault="00657162" w:rsidP="007F3C65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3C65" w:rsidRPr="00917106" w:rsidRDefault="007F3C65" w:rsidP="007F3C65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7106">
        <w:rPr>
          <w:rFonts w:ascii="Times New Roman" w:hAnsi="Times New Roman" w:cs="Times New Roman"/>
          <w:bCs/>
          <w:sz w:val="28"/>
          <w:szCs w:val="28"/>
        </w:rPr>
        <w:t xml:space="preserve">Архивный фонд Удмуртской Республики является неотъемлемой частью историко-культурного наследия, информационного и интеллектуального достояния народов Удмуртской Республики. В государственных и муниципальных архивах Удмуртской Республики </w:t>
      </w:r>
      <w:r w:rsidR="00917106">
        <w:rPr>
          <w:rFonts w:ascii="Times New Roman" w:hAnsi="Times New Roman" w:cs="Times New Roman"/>
          <w:bCs/>
          <w:sz w:val="28"/>
          <w:szCs w:val="28"/>
        </w:rPr>
        <w:t>в 13200 архивных фонд</w:t>
      </w:r>
      <w:r w:rsidR="00BF1D6C">
        <w:rPr>
          <w:rFonts w:ascii="Times New Roman" w:hAnsi="Times New Roman" w:cs="Times New Roman"/>
          <w:bCs/>
          <w:sz w:val="28"/>
          <w:szCs w:val="28"/>
        </w:rPr>
        <w:t>ах</w:t>
      </w:r>
      <w:r w:rsidR="009171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7106">
        <w:rPr>
          <w:rFonts w:ascii="Times New Roman" w:hAnsi="Times New Roman" w:cs="Times New Roman"/>
          <w:bCs/>
          <w:sz w:val="28"/>
          <w:szCs w:val="28"/>
        </w:rPr>
        <w:t xml:space="preserve">сосредоточено более </w:t>
      </w:r>
      <w:r w:rsidR="00917106" w:rsidRPr="00917106">
        <w:rPr>
          <w:rFonts w:ascii="Times New Roman" w:hAnsi="Times New Roman" w:cs="Times New Roman"/>
          <w:bCs/>
          <w:sz w:val="28"/>
          <w:szCs w:val="28"/>
        </w:rPr>
        <w:t>5</w:t>
      </w:r>
      <w:r w:rsidRPr="00917106">
        <w:rPr>
          <w:rFonts w:ascii="Times New Roman" w:hAnsi="Times New Roman" w:cs="Times New Roman"/>
          <w:bCs/>
          <w:sz w:val="28"/>
          <w:szCs w:val="28"/>
        </w:rPr>
        <w:t>,</w:t>
      </w:r>
      <w:r w:rsidR="00917106" w:rsidRPr="00917106">
        <w:rPr>
          <w:rFonts w:ascii="Times New Roman" w:hAnsi="Times New Roman" w:cs="Times New Roman"/>
          <w:bCs/>
          <w:sz w:val="28"/>
          <w:szCs w:val="28"/>
        </w:rPr>
        <w:t>73</w:t>
      </w:r>
      <w:r w:rsidRPr="00917106">
        <w:rPr>
          <w:rFonts w:ascii="Times New Roman" w:hAnsi="Times New Roman" w:cs="Times New Roman"/>
          <w:bCs/>
          <w:sz w:val="28"/>
          <w:szCs w:val="28"/>
        </w:rPr>
        <w:t xml:space="preserve"> миллионов единиц хранения за период с 1709 года по 20</w:t>
      </w:r>
      <w:r w:rsidR="00917106" w:rsidRPr="00917106">
        <w:rPr>
          <w:rFonts w:ascii="Times New Roman" w:hAnsi="Times New Roman" w:cs="Times New Roman"/>
          <w:bCs/>
          <w:sz w:val="28"/>
          <w:szCs w:val="28"/>
        </w:rPr>
        <w:t>2</w:t>
      </w:r>
      <w:r w:rsidRPr="00917106">
        <w:rPr>
          <w:rFonts w:ascii="Times New Roman" w:hAnsi="Times New Roman" w:cs="Times New Roman"/>
          <w:bCs/>
          <w:sz w:val="28"/>
          <w:szCs w:val="28"/>
        </w:rPr>
        <w:t>2 год</w:t>
      </w:r>
      <w:r w:rsidR="009A060C">
        <w:rPr>
          <w:rFonts w:ascii="Times New Roman" w:hAnsi="Times New Roman" w:cs="Times New Roman"/>
          <w:bCs/>
          <w:sz w:val="28"/>
          <w:szCs w:val="28"/>
        </w:rPr>
        <w:t>, в том числе 2,9 миллионов дел по личному составу.</w:t>
      </w:r>
      <w:r w:rsidRPr="00917106">
        <w:rPr>
          <w:rFonts w:ascii="Times New Roman" w:hAnsi="Times New Roman" w:cs="Times New Roman"/>
          <w:bCs/>
          <w:sz w:val="28"/>
          <w:szCs w:val="28"/>
        </w:rPr>
        <w:t xml:space="preserve"> Документы на бумажном носителе составляют </w:t>
      </w:r>
      <w:r w:rsidR="00917106" w:rsidRPr="00917106">
        <w:rPr>
          <w:rFonts w:ascii="Times New Roman" w:hAnsi="Times New Roman" w:cs="Times New Roman"/>
          <w:bCs/>
          <w:sz w:val="28"/>
          <w:szCs w:val="28"/>
        </w:rPr>
        <w:t>98,5</w:t>
      </w:r>
      <w:r w:rsidR="00917106">
        <w:rPr>
          <w:rFonts w:ascii="Times New Roman" w:hAnsi="Times New Roman" w:cs="Times New Roman"/>
          <w:bCs/>
          <w:sz w:val="28"/>
          <w:szCs w:val="28"/>
        </w:rPr>
        <w:t> %</w:t>
      </w:r>
      <w:r w:rsidRPr="00917106">
        <w:rPr>
          <w:rFonts w:ascii="Times New Roman" w:hAnsi="Times New Roman" w:cs="Times New Roman"/>
          <w:bCs/>
          <w:sz w:val="28"/>
          <w:szCs w:val="28"/>
        </w:rPr>
        <w:t xml:space="preserve"> от общего объема. Среди комплекса документов выделяются 4</w:t>
      </w:r>
      <w:r w:rsidR="00917106" w:rsidRPr="00917106">
        <w:rPr>
          <w:rFonts w:ascii="Times New Roman" w:hAnsi="Times New Roman" w:cs="Times New Roman"/>
          <w:bCs/>
          <w:sz w:val="28"/>
          <w:szCs w:val="28"/>
        </w:rPr>
        <w:t>7</w:t>
      </w:r>
      <w:r w:rsidRPr="00917106">
        <w:rPr>
          <w:rFonts w:ascii="Times New Roman" w:hAnsi="Times New Roman" w:cs="Times New Roman"/>
          <w:bCs/>
          <w:sz w:val="28"/>
          <w:szCs w:val="28"/>
        </w:rPr>
        <w:t>,</w:t>
      </w:r>
      <w:r w:rsidR="00917106" w:rsidRPr="00917106">
        <w:rPr>
          <w:rFonts w:ascii="Times New Roman" w:hAnsi="Times New Roman" w:cs="Times New Roman"/>
          <w:bCs/>
          <w:sz w:val="28"/>
          <w:szCs w:val="28"/>
        </w:rPr>
        <w:t>3</w:t>
      </w:r>
      <w:r w:rsidRPr="00917106">
        <w:rPr>
          <w:rFonts w:ascii="Times New Roman" w:hAnsi="Times New Roman" w:cs="Times New Roman"/>
          <w:bCs/>
          <w:sz w:val="28"/>
          <w:szCs w:val="28"/>
        </w:rPr>
        <w:t xml:space="preserve"> тысячи особо </w:t>
      </w:r>
      <w:r w:rsidRPr="007229C5">
        <w:rPr>
          <w:rFonts w:ascii="Times New Roman" w:hAnsi="Times New Roman" w:cs="Times New Roman"/>
          <w:bCs/>
          <w:sz w:val="28"/>
          <w:szCs w:val="28"/>
        </w:rPr>
        <w:t>ценных документов и 2</w:t>
      </w:r>
      <w:r w:rsidR="007229C5" w:rsidRPr="007229C5">
        <w:rPr>
          <w:rFonts w:ascii="Times New Roman" w:hAnsi="Times New Roman" w:cs="Times New Roman"/>
          <w:bCs/>
          <w:sz w:val="28"/>
          <w:szCs w:val="28"/>
        </w:rPr>
        <w:t>7</w:t>
      </w:r>
      <w:r w:rsidRPr="00917106">
        <w:rPr>
          <w:rFonts w:ascii="Times New Roman" w:hAnsi="Times New Roman" w:cs="Times New Roman"/>
          <w:bCs/>
          <w:sz w:val="28"/>
          <w:szCs w:val="28"/>
        </w:rPr>
        <w:t xml:space="preserve"> уникальны</w:t>
      </w:r>
      <w:r w:rsidR="00D668E2">
        <w:rPr>
          <w:rFonts w:ascii="Times New Roman" w:hAnsi="Times New Roman" w:cs="Times New Roman"/>
          <w:bCs/>
          <w:sz w:val="28"/>
          <w:szCs w:val="28"/>
        </w:rPr>
        <w:t>х</w:t>
      </w:r>
      <w:r w:rsidRPr="00917106">
        <w:rPr>
          <w:rFonts w:ascii="Times New Roman" w:hAnsi="Times New Roman" w:cs="Times New Roman"/>
          <w:bCs/>
          <w:sz w:val="28"/>
          <w:szCs w:val="28"/>
        </w:rPr>
        <w:t xml:space="preserve"> документ</w:t>
      </w:r>
      <w:r w:rsidR="00D668E2">
        <w:rPr>
          <w:rFonts w:ascii="Times New Roman" w:hAnsi="Times New Roman" w:cs="Times New Roman"/>
          <w:bCs/>
          <w:sz w:val="28"/>
          <w:szCs w:val="28"/>
        </w:rPr>
        <w:t>ов</w:t>
      </w:r>
      <w:r w:rsidRPr="00917106">
        <w:rPr>
          <w:rFonts w:ascii="Times New Roman" w:hAnsi="Times New Roman" w:cs="Times New Roman"/>
          <w:bCs/>
          <w:sz w:val="28"/>
          <w:szCs w:val="28"/>
        </w:rPr>
        <w:t>, включенны</w:t>
      </w:r>
      <w:r w:rsidR="00D668E2">
        <w:rPr>
          <w:rFonts w:ascii="Times New Roman" w:hAnsi="Times New Roman" w:cs="Times New Roman"/>
          <w:bCs/>
          <w:sz w:val="28"/>
          <w:szCs w:val="28"/>
        </w:rPr>
        <w:t>х</w:t>
      </w:r>
      <w:r w:rsidRPr="00917106">
        <w:rPr>
          <w:rFonts w:ascii="Times New Roman" w:hAnsi="Times New Roman" w:cs="Times New Roman"/>
          <w:bCs/>
          <w:sz w:val="28"/>
          <w:szCs w:val="28"/>
        </w:rPr>
        <w:t xml:space="preserve"> в Государственный реестр уникальных документов Архивного фонда Удмуртской Республики. Метрическая запись о рождении </w:t>
      </w:r>
      <w:r w:rsidR="00BF1D6C">
        <w:rPr>
          <w:rFonts w:ascii="Times New Roman" w:hAnsi="Times New Roman" w:cs="Times New Roman"/>
          <w:bCs/>
          <w:sz w:val="28"/>
          <w:szCs w:val="28"/>
        </w:rPr>
        <w:t xml:space="preserve">композитора </w:t>
      </w:r>
      <w:r w:rsidRPr="00917106">
        <w:rPr>
          <w:rFonts w:ascii="Times New Roman" w:hAnsi="Times New Roman" w:cs="Times New Roman"/>
          <w:bCs/>
          <w:sz w:val="28"/>
          <w:szCs w:val="28"/>
        </w:rPr>
        <w:t>П.И.</w:t>
      </w:r>
      <w:r w:rsidR="00917106">
        <w:rPr>
          <w:rFonts w:ascii="Times New Roman" w:hAnsi="Times New Roman" w:cs="Times New Roman"/>
          <w:bCs/>
          <w:sz w:val="28"/>
          <w:szCs w:val="28"/>
        </w:rPr>
        <w:t> </w:t>
      </w:r>
      <w:r w:rsidRPr="00917106">
        <w:rPr>
          <w:rFonts w:ascii="Times New Roman" w:hAnsi="Times New Roman" w:cs="Times New Roman"/>
          <w:bCs/>
          <w:sz w:val="28"/>
          <w:szCs w:val="28"/>
        </w:rPr>
        <w:t>Чайковского включена в Государственный реестр уникальных документов Архивного фонда Российской Федерации.</w:t>
      </w:r>
    </w:p>
    <w:p w:rsidR="00AA3431" w:rsidRDefault="007F3C65" w:rsidP="007F3C65">
      <w:pPr>
        <w:pStyle w:val="ConsPlusNormal"/>
        <w:ind w:firstLine="709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917106">
        <w:rPr>
          <w:rFonts w:eastAsia="Times New Roman"/>
          <w:sz w:val="28"/>
          <w:szCs w:val="28"/>
          <w:lang w:eastAsia="ru-RU"/>
        </w:rPr>
        <w:t xml:space="preserve">Источниками комплектования государственных и муниципальных архивов являются более </w:t>
      </w:r>
      <w:r w:rsidR="00917106" w:rsidRPr="009A060C">
        <w:rPr>
          <w:rFonts w:eastAsia="Times New Roman"/>
          <w:sz w:val="28"/>
          <w:szCs w:val="28"/>
          <w:lang w:eastAsia="ru-RU"/>
        </w:rPr>
        <w:t>1500</w:t>
      </w:r>
      <w:r w:rsidRPr="009A060C">
        <w:rPr>
          <w:rFonts w:eastAsia="Times New Roman"/>
          <w:sz w:val="28"/>
          <w:szCs w:val="28"/>
          <w:lang w:eastAsia="ru-RU"/>
        </w:rPr>
        <w:t xml:space="preserve"> организаций</w:t>
      </w:r>
      <w:r w:rsidRPr="00917106">
        <w:rPr>
          <w:rFonts w:eastAsia="Times New Roman"/>
          <w:sz w:val="28"/>
          <w:szCs w:val="28"/>
          <w:lang w:eastAsia="ru-RU"/>
        </w:rPr>
        <w:t>, в которых на временном хранении до передачи на постоянное хранение в архивы по</w:t>
      </w:r>
      <w:r w:rsidR="00BF1D6C">
        <w:rPr>
          <w:rFonts w:eastAsia="Times New Roman"/>
          <w:sz w:val="28"/>
          <w:szCs w:val="28"/>
          <w:lang w:eastAsia="ru-RU"/>
        </w:rPr>
        <w:t>сле</w:t>
      </w:r>
      <w:r w:rsidRPr="00917106">
        <w:rPr>
          <w:rFonts w:eastAsia="Times New Roman"/>
          <w:sz w:val="28"/>
          <w:szCs w:val="28"/>
          <w:lang w:eastAsia="ru-RU"/>
        </w:rPr>
        <w:t xml:space="preserve"> истечени</w:t>
      </w:r>
      <w:r w:rsidR="00BF1D6C">
        <w:rPr>
          <w:rFonts w:eastAsia="Times New Roman"/>
          <w:sz w:val="28"/>
          <w:szCs w:val="28"/>
          <w:lang w:eastAsia="ru-RU"/>
        </w:rPr>
        <w:t>я</w:t>
      </w:r>
      <w:r w:rsidRPr="00917106">
        <w:rPr>
          <w:rFonts w:eastAsia="Times New Roman"/>
          <w:sz w:val="28"/>
          <w:szCs w:val="28"/>
          <w:lang w:eastAsia="ru-RU"/>
        </w:rPr>
        <w:t xml:space="preserve"> установленных Федеральным законом от 22</w:t>
      </w:r>
      <w:r w:rsidR="009A060C">
        <w:rPr>
          <w:rFonts w:eastAsia="Times New Roman"/>
          <w:sz w:val="28"/>
          <w:szCs w:val="28"/>
          <w:lang w:eastAsia="ru-RU"/>
        </w:rPr>
        <w:t>.10.</w:t>
      </w:r>
      <w:r w:rsidRPr="00917106">
        <w:rPr>
          <w:rFonts w:eastAsia="Times New Roman"/>
          <w:sz w:val="28"/>
          <w:szCs w:val="28"/>
          <w:lang w:eastAsia="ru-RU"/>
        </w:rPr>
        <w:t>2004 №</w:t>
      </w:r>
      <w:r w:rsidR="009A060C">
        <w:rPr>
          <w:rFonts w:eastAsia="Times New Roman"/>
          <w:sz w:val="28"/>
          <w:szCs w:val="28"/>
          <w:lang w:eastAsia="ru-RU"/>
        </w:rPr>
        <w:t> </w:t>
      </w:r>
      <w:r w:rsidRPr="00917106">
        <w:rPr>
          <w:rFonts w:eastAsia="Times New Roman"/>
          <w:sz w:val="28"/>
          <w:szCs w:val="28"/>
          <w:lang w:eastAsia="ru-RU"/>
        </w:rPr>
        <w:t>125-ФЗ «Об архивном деле в Российской Федерации» сроков</w:t>
      </w:r>
      <w:r w:rsidR="00AA3431">
        <w:rPr>
          <w:rFonts w:eastAsia="Times New Roman"/>
          <w:sz w:val="28"/>
          <w:szCs w:val="28"/>
          <w:lang w:eastAsia="ru-RU"/>
        </w:rPr>
        <w:t>,</w:t>
      </w:r>
      <w:r w:rsidRPr="00917106">
        <w:rPr>
          <w:rFonts w:eastAsia="Times New Roman"/>
          <w:sz w:val="28"/>
          <w:szCs w:val="28"/>
          <w:lang w:eastAsia="ru-RU"/>
        </w:rPr>
        <w:t xml:space="preserve"> находится более </w:t>
      </w:r>
      <w:r w:rsidR="009A060C">
        <w:rPr>
          <w:rFonts w:eastAsia="Times New Roman"/>
          <w:sz w:val="28"/>
          <w:szCs w:val="28"/>
          <w:lang w:eastAsia="ru-RU"/>
        </w:rPr>
        <w:t>331,7</w:t>
      </w:r>
      <w:r w:rsidRPr="00917106">
        <w:rPr>
          <w:rFonts w:eastAsia="Times New Roman"/>
          <w:sz w:val="28"/>
          <w:szCs w:val="28"/>
          <w:lang w:eastAsia="ru-RU"/>
        </w:rPr>
        <w:t xml:space="preserve"> тысяч единиц хранения документов Архивного фонда Удмурт</w:t>
      </w:r>
      <w:r w:rsidR="00BC69F6">
        <w:rPr>
          <w:rFonts w:eastAsia="Times New Roman"/>
          <w:sz w:val="28"/>
          <w:szCs w:val="28"/>
          <w:lang w:eastAsia="ru-RU"/>
        </w:rPr>
        <w:t>ии</w:t>
      </w:r>
      <w:r w:rsidR="00AA3431">
        <w:rPr>
          <w:rFonts w:eastAsia="Times New Roman"/>
          <w:sz w:val="28"/>
          <w:szCs w:val="28"/>
          <w:lang w:eastAsia="ru-RU"/>
        </w:rPr>
        <w:t>, а также сохраняются</w:t>
      </w:r>
      <w:r w:rsidR="009A060C">
        <w:rPr>
          <w:rFonts w:eastAsia="Times New Roman"/>
          <w:sz w:val="28"/>
          <w:szCs w:val="28"/>
          <w:lang w:eastAsia="ru-RU"/>
        </w:rPr>
        <w:t xml:space="preserve"> свыше 2,43 миллиона дел по личному составу.</w:t>
      </w:r>
      <w:proofErr w:type="gramEnd"/>
      <w:r w:rsidRPr="00917106">
        <w:rPr>
          <w:rFonts w:eastAsia="Times New Roman"/>
          <w:sz w:val="28"/>
          <w:szCs w:val="28"/>
          <w:lang w:eastAsia="ru-RU"/>
        </w:rPr>
        <w:t xml:space="preserve"> </w:t>
      </w:r>
      <w:r w:rsidR="00A350FB">
        <w:rPr>
          <w:rFonts w:eastAsia="Times New Roman"/>
          <w:sz w:val="28"/>
          <w:szCs w:val="28"/>
          <w:lang w:eastAsia="ru-RU"/>
        </w:rPr>
        <w:t xml:space="preserve">Ежегодно на хранение в архивы в среднем поступает до 50 тысяч дел постоянного хранения от организаций – источников комплектования архивов и 20-30 тысяч дел по личному составу от ликвидированных организаций. </w:t>
      </w:r>
      <w:r w:rsidR="003D44FA">
        <w:rPr>
          <w:rFonts w:eastAsia="Times New Roman"/>
          <w:sz w:val="28"/>
          <w:szCs w:val="28"/>
          <w:lang w:eastAsia="ru-RU"/>
        </w:rPr>
        <w:t xml:space="preserve">За период 2019-2022 годов в состав Архивного фонда Удмуртии включено 197 тысяч управленческих дел организаций и согласованы описи дел по личному составу в объеме 203 тысяч дел. </w:t>
      </w:r>
    </w:p>
    <w:p w:rsidR="007F3C65" w:rsidRPr="00917106" w:rsidRDefault="00AA3431" w:rsidP="007F3C65">
      <w:pPr>
        <w:pStyle w:val="ConsPlusNormal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Нормативно урегулирован</w:t>
      </w:r>
      <w:r w:rsidR="00BF1D6C">
        <w:rPr>
          <w:rFonts w:eastAsia="Times New Roman"/>
          <w:sz w:val="28"/>
          <w:szCs w:val="28"/>
          <w:lang w:eastAsia="ru-RU"/>
        </w:rPr>
        <w:t>а</w:t>
      </w:r>
      <w:r>
        <w:rPr>
          <w:rFonts w:eastAsia="Times New Roman"/>
          <w:sz w:val="28"/>
          <w:szCs w:val="28"/>
          <w:lang w:eastAsia="ru-RU"/>
        </w:rPr>
        <w:t xml:space="preserve"> и осуществляется Комитетом </w:t>
      </w:r>
      <w:r w:rsidR="00BC69F6">
        <w:rPr>
          <w:rFonts w:eastAsia="Times New Roman"/>
          <w:sz w:val="28"/>
          <w:szCs w:val="28"/>
          <w:lang w:eastAsia="ru-RU"/>
        </w:rPr>
        <w:t xml:space="preserve">по делам архивов при Правительстве Удмуртской Республики (далее – Комитет) </w:t>
      </w:r>
      <w:r>
        <w:rPr>
          <w:rFonts w:eastAsia="Times New Roman"/>
          <w:sz w:val="28"/>
          <w:szCs w:val="28"/>
          <w:lang w:eastAsia="ru-RU"/>
        </w:rPr>
        <w:t>в установленн</w:t>
      </w:r>
      <w:r w:rsidR="00BF1D6C">
        <w:rPr>
          <w:rFonts w:eastAsia="Times New Roman"/>
          <w:sz w:val="28"/>
          <w:szCs w:val="28"/>
          <w:lang w:eastAsia="ru-RU"/>
        </w:rPr>
        <w:t>ом</w:t>
      </w:r>
      <w:r>
        <w:rPr>
          <w:rFonts w:eastAsia="Times New Roman"/>
          <w:sz w:val="28"/>
          <w:szCs w:val="28"/>
          <w:lang w:eastAsia="ru-RU"/>
        </w:rPr>
        <w:t xml:space="preserve"> порядк</w:t>
      </w:r>
      <w:r w:rsidR="00BF1D6C">
        <w:rPr>
          <w:rFonts w:eastAsia="Times New Roman"/>
          <w:sz w:val="28"/>
          <w:szCs w:val="28"/>
          <w:lang w:eastAsia="ru-RU"/>
        </w:rPr>
        <w:t>е</w:t>
      </w:r>
      <w:r>
        <w:rPr>
          <w:rFonts w:eastAsia="Times New Roman"/>
          <w:sz w:val="28"/>
          <w:szCs w:val="28"/>
          <w:lang w:eastAsia="ru-RU"/>
        </w:rPr>
        <w:t xml:space="preserve"> контрольная деятельность за соблюдение</w:t>
      </w:r>
      <w:r w:rsidR="00BF1D6C">
        <w:rPr>
          <w:rFonts w:eastAsia="Times New Roman"/>
          <w:sz w:val="28"/>
          <w:szCs w:val="28"/>
          <w:lang w:eastAsia="ru-RU"/>
        </w:rPr>
        <w:t>м</w:t>
      </w:r>
      <w:r>
        <w:rPr>
          <w:rFonts w:eastAsia="Times New Roman"/>
          <w:sz w:val="28"/>
          <w:szCs w:val="28"/>
          <w:lang w:eastAsia="ru-RU"/>
        </w:rPr>
        <w:t xml:space="preserve"> архивного законодательства на территории республики, проведены мероприятия, нацеленные на </w:t>
      </w:r>
      <w:proofErr w:type="spellStart"/>
      <w:r>
        <w:rPr>
          <w:rFonts w:eastAsia="Times New Roman"/>
          <w:sz w:val="28"/>
          <w:szCs w:val="28"/>
          <w:lang w:eastAsia="ru-RU"/>
        </w:rPr>
        <w:t>цифровизацию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исполнения этой функции. Особое внимание </w:t>
      </w:r>
      <w:r>
        <w:rPr>
          <w:rFonts w:eastAsia="Times New Roman"/>
          <w:sz w:val="28"/>
          <w:szCs w:val="28"/>
          <w:lang w:eastAsia="ru-RU"/>
        </w:rPr>
        <w:lastRenderedPageBreak/>
        <w:t>уделяется развитию системы и реализации комплекса профилактических мероприятий в сфере контрол</w:t>
      </w:r>
      <w:r w:rsidR="00BF1D6C">
        <w:rPr>
          <w:rFonts w:eastAsia="Times New Roman"/>
          <w:sz w:val="28"/>
          <w:szCs w:val="28"/>
          <w:lang w:eastAsia="ru-RU"/>
        </w:rPr>
        <w:t>я</w:t>
      </w:r>
      <w:r>
        <w:rPr>
          <w:rFonts w:eastAsia="Times New Roman"/>
          <w:sz w:val="28"/>
          <w:szCs w:val="28"/>
          <w:lang w:eastAsia="ru-RU"/>
        </w:rPr>
        <w:t xml:space="preserve"> Комитета. </w:t>
      </w:r>
      <w:r w:rsidR="00A350FB">
        <w:rPr>
          <w:rFonts w:eastAsia="Times New Roman"/>
          <w:sz w:val="28"/>
          <w:szCs w:val="28"/>
          <w:lang w:eastAsia="ru-RU"/>
        </w:rPr>
        <w:t>С 2013 года идет рост создания</w:t>
      </w:r>
      <w:r w:rsidR="00BF1D6C">
        <w:rPr>
          <w:rFonts w:eastAsia="Times New Roman"/>
          <w:sz w:val="28"/>
          <w:szCs w:val="28"/>
          <w:lang w:eastAsia="ru-RU"/>
        </w:rPr>
        <w:t>,</w:t>
      </w:r>
      <w:r w:rsidR="00CB597D">
        <w:rPr>
          <w:rFonts w:eastAsia="Times New Roman"/>
          <w:sz w:val="28"/>
          <w:szCs w:val="28"/>
          <w:lang w:eastAsia="ru-RU"/>
        </w:rPr>
        <w:t xml:space="preserve"> обращения</w:t>
      </w:r>
      <w:r w:rsidR="00A350FB">
        <w:rPr>
          <w:rFonts w:eastAsia="Times New Roman"/>
          <w:sz w:val="28"/>
          <w:szCs w:val="28"/>
          <w:lang w:eastAsia="ru-RU"/>
        </w:rPr>
        <w:t xml:space="preserve"> электронных документов и применение электронного документооборота </w:t>
      </w:r>
      <w:r w:rsidR="00CB597D">
        <w:rPr>
          <w:rFonts w:eastAsia="Times New Roman"/>
          <w:sz w:val="28"/>
          <w:szCs w:val="28"/>
          <w:lang w:eastAsia="ru-RU"/>
        </w:rPr>
        <w:t>системы «</w:t>
      </w:r>
      <w:proofErr w:type="spellStart"/>
      <w:r w:rsidR="00CB597D">
        <w:rPr>
          <w:rFonts w:eastAsia="Times New Roman"/>
          <w:sz w:val="28"/>
          <w:szCs w:val="28"/>
          <w:lang w:eastAsia="ru-RU"/>
        </w:rPr>
        <w:t>Директум</w:t>
      </w:r>
      <w:proofErr w:type="spellEnd"/>
      <w:r w:rsidR="00CB597D">
        <w:rPr>
          <w:rFonts w:eastAsia="Times New Roman"/>
          <w:sz w:val="28"/>
          <w:szCs w:val="28"/>
          <w:lang w:eastAsia="ru-RU"/>
        </w:rPr>
        <w:t xml:space="preserve">» </w:t>
      </w:r>
      <w:r w:rsidR="00A350FB">
        <w:rPr>
          <w:rFonts w:eastAsia="Times New Roman"/>
          <w:sz w:val="28"/>
          <w:szCs w:val="28"/>
          <w:lang w:eastAsia="ru-RU"/>
        </w:rPr>
        <w:t xml:space="preserve">в </w:t>
      </w:r>
      <w:r w:rsidR="00BF1D6C">
        <w:rPr>
          <w:rFonts w:eastAsia="Times New Roman"/>
          <w:sz w:val="28"/>
          <w:szCs w:val="28"/>
          <w:lang w:eastAsia="ru-RU"/>
        </w:rPr>
        <w:t xml:space="preserve">исполнительных </w:t>
      </w:r>
      <w:r w:rsidR="00A350FB">
        <w:rPr>
          <w:rFonts w:eastAsia="Times New Roman"/>
          <w:sz w:val="28"/>
          <w:szCs w:val="28"/>
          <w:lang w:eastAsia="ru-RU"/>
        </w:rPr>
        <w:t xml:space="preserve">органах, </w:t>
      </w:r>
      <w:r w:rsidR="00BF1D6C">
        <w:rPr>
          <w:rFonts w:eastAsia="Times New Roman"/>
          <w:sz w:val="28"/>
          <w:szCs w:val="28"/>
          <w:lang w:eastAsia="ru-RU"/>
        </w:rPr>
        <w:t xml:space="preserve">органах </w:t>
      </w:r>
      <w:r w:rsidR="00A350FB">
        <w:rPr>
          <w:rFonts w:eastAsia="Times New Roman"/>
          <w:sz w:val="28"/>
          <w:szCs w:val="28"/>
          <w:lang w:eastAsia="ru-RU"/>
        </w:rPr>
        <w:t>местного самоуправления и в государственных, муниципальных организациях</w:t>
      </w:r>
      <w:r w:rsidR="00BF1D6C">
        <w:rPr>
          <w:rFonts w:eastAsia="Times New Roman"/>
          <w:sz w:val="28"/>
          <w:szCs w:val="28"/>
          <w:lang w:eastAsia="ru-RU"/>
        </w:rPr>
        <w:t xml:space="preserve"> Удмурт</w:t>
      </w:r>
      <w:r w:rsidR="00BC69F6">
        <w:rPr>
          <w:rFonts w:eastAsia="Times New Roman"/>
          <w:sz w:val="28"/>
          <w:szCs w:val="28"/>
          <w:lang w:eastAsia="ru-RU"/>
        </w:rPr>
        <w:t>ии</w:t>
      </w:r>
      <w:r w:rsidR="00A350FB">
        <w:rPr>
          <w:rFonts w:eastAsia="Times New Roman"/>
          <w:sz w:val="28"/>
          <w:szCs w:val="28"/>
          <w:lang w:eastAsia="ru-RU"/>
        </w:rPr>
        <w:t>.</w:t>
      </w:r>
      <w:r w:rsidR="00CB597D">
        <w:rPr>
          <w:rFonts w:eastAsia="Times New Roman"/>
          <w:sz w:val="28"/>
          <w:szCs w:val="28"/>
          <w:lang w:eastAsia="ru-RU"/>
        </w:rPr>
        <w:t xml:space="preserve"> На этой программной основе идет создание и тестирование специальных модулей, которые должны обеспечить временное и постоянное хранение архивных электронных документов в организациях и в государственных, муниципальных архивах в республике. </w:t>
      </w:r>
    </w:p>
    <w:p w:rsidR="007F3C65" w:rsidRPr="00657162" w:rsidRDefault="007F3C65" w:rsidP="007F3C65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proofErr w:type="gramStart"/>
      <w:r w:rsidRPr="004B6E18">
        <w:rPr>
          <w:rFonts w:ascii="Times New Roman" w:hAnsi="Times New Roman" w:cs="Times New Roman"/>
          <w:bCs/>
          <w:sz w:val="28"/>
          <w:szCs w:val="28"/>
        </w:rPr>
        <w:t>Работу по комплектованию, обеспечению сохранности, учету и использованию документов Архивного фонда Удмурт</w:t>
      </w:r>
      <w:r w:rsidR="001C0EE2">
        <w:rPr>
          <w:rFonts w:ascii="Times New Roman" w:hAnsi="Times New Roman" w:cs="Times New Roman"/>
          <w:bCs/>
          <w:sz w:val="28"/>
          <w:szCs w:val="28"/>
        </w:rPr>
        <w:t xml:space="preserve">ии </w:t>
      </w:r>
      <w:r w:rsidRPr="004B6E18">
        <w:rPr>
          <w:rFonts w:ascii="Times New Roman" w:hAnsi="Times New Roman" w:cs="Times New Roman"/>
          <w:bCs/>
          <w:sz w:val="28"/>
          <w:szCs w:val="28"/>
        </w:rPr>
        <w:t>осуществляют Комитет, государственн</w:t>
      </w:r>
      <w:r w:rsidR="009A060C" w:rsidRPr="004B6E18">
        <w:rPr>
          <w:rFonts w:ascii="Times New Roman" w:hAnsi="Times New Roman" w:cs="Times New Roman"/>
          <w:bCs/>
          <w:sz w:val="28"/>
          <w:szCs w:val="28"/>
        </w:rPr>
        <w:t>ое</w:t>
      </w:r>
      <w:r w:rsidRPr="004B6E18">
        <w:rPr>
          <w:rFonts w:ascii="Times New Roman" w:hAnsi="Times New Roman" w:cs="Times New Roman"/>
          <w:bCs/>
          <w:sz w:val="28"/>
          <w:szCs w:val="28"/>
        </w:rPr>
        <w:t xml:space="preserve"> казенн</w:t>
      </w:r>
      <w:r w:rsidR="009A060C" w:rsidRPr="004B6E18">
        <w:rPr>
          <w:rFonts w:ascii="Times New Roman" w:hAnsi="Times New Roman" w:cs="Times New Roman"/>
          <w:bCs/>
          <w:sz w:val="28"/>
          <w:szCs w:val="28"/>
        </w:rPr>
        <w:t>ое</w:t>
      </w:r>
      <w:r w:rsidRPr="004B6E18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="009A060C" w:rsidRPr="004B6E18">
        <w:rPr>
          <w:rFonts w:ascii="Times New Roman" w:hAnsi="Times New Roman" w:cs="Times New Roman"/>
          <w:bCs/>
          <w:sz w:val="28"/>
          <w:szCs w:val="28"/>
        </w:rPr>
        <w:t>е</w:t>
      </w:r>
      <w:r w:rsidRPr="004B6E18">
        <w:rPr>
          <w:rFonts w:ascii="Times New Roman" w:hAnsi="Times New Roman" w:cs="Times New Roman"/>
          <w:bCs/>
          <w:sz w:val="28"/>
          <w:szCs w:val="28"/>
        </w:rPr>
        <w:t xml:space="preserve"> «Центральный государственный архив Удмуртской Республики»</w:t>
      </w:r>
      <w:r w:rsidR="001C0EE2">
        <w:rPr>
          <w:rFonts w:ascii="Times New Roman" w:hAnsi="Times New Roman" w:cs="Times New Roman"/>
          <w:bCs/>
          <w:sz w:val="28"/>
          <w:szCs w:val="28"/>
        </w:rPr>
        <w:t xml:space="preserve"> (далее – ГКУ «ЦГА УР»)</w:t>
      </w:r>
      <w:r w:rsidR="009A060C" w:rsidRPr="004B6E18">
        <w:rPr>
          <w:rFonts w:ascii="Times New Roman" w:hAnsi="Times New Roman" w:cs="Times New Roman"/>
          <w:bCs/>
          <w:sz w:val="28"/>
          <w:szCs w:val="28"/>
        </w:rPr>
        <w:t xml:space="preserve"> и его филиалы Государственный архив общественно-политической истории, </w:t>
      </w:r>
      <w:r w:rsidRPr="004B6E18">
        <w:rPr>
          <w:rFonts w:ascii="Times New Roman" w:hAnsi="Times New Roman" w:cs="Times New Roman"/>
          <w:bCs/>
          <w:sz w:val="28"/>
          <w:szCs w:val="28"/>
        </w:rPr>
        <w:t xml:space="preserve">Государственный архив социально-правовых документов, </w:t>
      </w:r>
      <w:r w:rsidR="009A060C" w:rsidRPr="004B6E18">
        <w:rPr>
          <w:rFonts w:ascii="Times New Roman" w:hAnsi="Times New Roman" w:cs="Times New Roman"/>
          <w:bCs/>
          <w:sz w:val="28"/>
          <w:szCs w:val="28"/>
        </w:rPr>
        <w:t xml:space="preserve">а также </w:t>
      </w:r>
      <w:r w:rsidRPr="004B6E18">
        <w:rPr>
          <w:rFonts w:ascii="Times New Roman" w:hAnsi="Times New Roman" w:cs="Times New Roman"/>
          <w:bCs/>
          <w:sz w:val="28"/>
          <w:szCs w:val="28"/>
        </w:rPr>
        <w:t>30 муниципальных архивов</w:t>
      </w:r>
      <w:r w:rsidR="009A060C" w:rsidRPr="004B6E18">
        <w:rPr>
          <w:rFonts w:ascii="Times New Roman" w:hAnsi="Times New Roman" w:cs="Times New Roman"/>
          <w:bCs/>
          <w:sz w:val="28"/>
          <w:szCs w:val="28"/>
        </w:rPr>
        <w:t>, находящихся в статусе структурных подразделений администраций городских и муниципальных округов Удмуртской Республики.</w:t>
      </w:r>
      <w:proofErr w:type="gramEnd"/>
      <w:r w:rsidRPr="004B6E18">
        <w:rPr>
          <w:rFonts w:ascii="Times New Roman" w:hAnsi="Times New Roman" w:cs="Times New Roman"/>
          <w:bCs/>
          <w:sz w:val="28"/>
          <w:szCs w:val="28"/>
        </w:rPr>
        <w:t xml:space="preserve"> В государственных архивах хранится </w:t>
      </w:r>
      <w:r w:rsidR="004B6E18" w:rsidRPr="004B6E18">
        <w:rPr>
          <w:rFonts w:ascii="Times New Roman" w:hAnsi="Times New Roman" w:cs="Times New Roman"/>
          <w:bCs/>
          <w:sz w:val="28"/>
          <w:szCs w:val="28"/>
        </w:rPr>
        <w:t>68 %</w:t>
      </w:r>
      <w:r w:rsidRPr="004B6E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E18">
        <w:rPr>
          <w:rFonts w:ascii="Times New Roman" w:hAnsi="Times New Roman" w:cs="Times New Roman"/>
          <w:bCs/>
          <w:sz w:val="28"/>
          <w:szCs w:val="28"/>
        </w:rPr>
        <w:t>единиц хранения</w:t>
      </w:r>
      <w:r w:rsidRPr="004B6E18">
        <w:rPr>
          <w:rFonts w:ascii="Times New Roman" w:hAnsi="Times New Roman" w:cs="Times New Roman"/>
          <w:bCs/>
          <w:sz w:val="28"/>
          <w:szCs w:val="28"/>
        </w:rPr>
        <w:t xml:space="preserve">, в муниципальных архивах </w:t>
      </w:r>
      <w:r w:rsidR="004B6E18" w:rsidRPr="004B6E18">
        <w:rPr>
          <w:rFonts w:ascii="Times New Roman" w:hAnsi="Times New Roman" w:cs="Times New Roman"/>
          <w:bCs/>
          <w:sz w:val="28"/>
          <w:szCs w:val="28"/>
        </w:rPr>
        <w:t>–</w:t>
      </w:r>
      <w:r w:rsidRPr="004B6E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E18" w:rsidRPr="004B6E18">
        <w:rPr>
          <w:rFonts w:ascii="Times New Roman" w:hAnsi="Times New Roman" w:cs="Times New Roman"/>
          <w:bCs/>
          <w:sz w:val="28"/>
          <w:szCs w:val="28"/>
        </w:rPr>
        <w:t>32 %</w:t>
      </w:r>
      <w:r w:rsidRPr="004B6E18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F3C65" w:rsidRPr="004B6E18" w:rsidRDefault="007F3C65" w:rsidP="004B6E18">
      <w:pPr>
        <w:tabs>
          <w:tab w:val="left" w:pos="9356"/>
          <w:tab w:val="left" w:pos="1006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6E18">
        <w:rPr>
          <w:rFonts w:ascii="Times New Roman" w:hAnsi="Times New Roman" w:cs="Times New Roman"/>
          <w:bCs/>
          <w:sz w:val="28"/>
          <w:szCs w:val="28"/>
        </w:rPr>
        <w:t xml:space="preserve">Развитие архивного дела на территории Удмуртской Республики регулируется </w:t>
      </w:r>
      <w:r w:rsidR="00BF1D6C">
        <w:rPr>
          <w:rFonts w:ascii="Times New Roman" w:hAnsi="Times New Roman" w:cs="Times New Roman"/>
          <w:bCs/>
          <w:sz w:val="28"/>
          <w:szCs w:val="28"/>
        </w:rPr>
        <w:t>Ф</w:t>
      </w:r>
      <w:r w:rsidR="004B6E18">
        <w:rPr>
          <w:rFonts w:ascii="Times New Roman" w:hAnsi="Times New Roman" w:cs="Times New Roman"/>
          <w:bCs/>
          <w:sz w:val="28"/>
          <w:szCs w:val="28"/>
        </w:rPr>
        <w:t>едеральным законом</w:t>
      </w:r>
      <w:r w:rsidR="00BF1D6C">
        <w:rPr>
          <w:rFonts w:ascii="Times New Roman" w:hAnsi="Times New Roman" w:cs="Times New Roman"/>
          <w:bCs/>
          <w:sz w:val="28"/>
          <w:szCs w:val="28"/>
        </w:rPr>
        <w:t xml:space="preserve"> от 22.10.2004 № 125-ФЗ «Об архивном деле в российской Федерации»</w:t>
      </w:r>
      <w:r w:rsidRPr="004B6E18">
        <w:rPr>
          <w:rFonts w:ascii="Times New Roman" w:hAnsi="Times New Roman" w:cs="Times New Roman"/>
          <w:bCs/>
          <w:sz w:val="28"/>
          <w:szCs w:val="28"/>
        </w:rPr>
        <w:t>, Законом Удмуртской Республики от 30</w:t>
      </w:r>
      <w:r w:rsidR="004B6E18">
        <w:rPr>
          <w:rFonts w:ascii="Times New Roman" w:hAnsi="Times New Roman" w:cs="Times New Roman"/>
          <w:bCs/>
          <w:sz w:val="28"/>
          <w:szCs w:val="28"/>
        </w:rPr>
        <w:t>.06.</w:t>
      </w:r>
      <w:r w:rsidRPr="004B6E18">
        <w:rPr>
          <w:rFonts w:ascii="Times New Roman" w:hAnsi="Times New Roman" w:cs="Times New Roman"/>
          <w:bCs/>
          <w:sz w:val="28"/>
          <w:szCs w:val="28"/>
        </w:rPr>
        <w:t>2005 №</w:t>
      </w:r>
      <w:r w:rsidR="004B6E18">
        <w:rPr>
          <w:rFonts w:ascii="Times New Roman" w:hAnsi="Times New Roman" w:cs="Times New Roman"/>
          <w:bCs/>
          <w:sz w:val="28"/>
          <w:szCs w:val="28"/>
        </w:rPr>
        <w:t> </w:t>
      </w:r>
      <w:r w:rsidRPr="004B6E18">
        <w:rPr>
          <w:rFonts w:ascii="Times New Roman" w:hAnsi="Times New Roman" w:cs="Times New Roman"/>
          <w:bCs/>
          <w:sz w:val="28"/>
          <w:szCs w:val="28"/>
        </w:rPr>
        <w:t>36</w:t>
      </w:r>
      <w:r w:rsidR="00BC69F6">
        <w:rPr>
          <w:rFonts w:ascii="Times New Roman" w:hAnsi="Times New Roman" w:cs="Times New Roman"/>
          <w:bCs/>
          <w:sz w:val="28"/>
          <w:szCs w:val="28"/>
        </w:rPr>
        <w:noBreakHyphen/>
      </w:r>
      <w:r w:rsidRPr="004B6E18">
        <w:rPr>
          <w:rFonts w:ascii="Times New Roman" w:hAnsi="Times New Roman" w:cs="Times New Roman"/>
          <w:bCs/>
          <w:sz w:val="28"/>
          <w:szCs w:val="28"/>
        </w:rPr>
        <w:t>РЗ «Об архивном деле в Удмуртской Республике».</w:t>
      </w:r>
      <w:r w:rsidR="004B6E1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B6E18">
        <w:rPr>
          <w:rFonts w:ascii="Times New Roman" w:hAnsi="Times New Roman" w:cs="Times New Roman"/>
          <w:bCs/>
          <w:sz w:val="28"/>
          <w:szCs w:val="28"/>
        </w:rPr>
        <w:t>Законом Удмуртской Республики от 29</w:t>
      </w:r>
      <w:r w:rsidR="004B6E18">
        <w:rPr>
          <w:rFonts w:ascii="Times New Roman" w:hAnsi="Times New Roman" w:cs="Times New Roman"/>
          <w:bCs/>
          <w:sz w:val="28"/>
          <w:szCs w:val="28"/>
        </w:rPr>
        <w:t>.12.</w:t>
      </w:r>
      <w:r w:rsidRPr="004B6E18">
        <w:rPr>
          <w:rFonts w:ascii="Times New Roman" w:hAnsi="Times New Roman" w:cs="Times New Roman"/>
          <w:bCs/>
          <w:sz w:val="28"/>
          <w:szCs w:val="28"/>
        </w:rPr>
        <w:t>2005 №</w:t>
      </w:r>
      <w:r w:rsidR="004B6E18">
        <w:rPr>
          <w:rFonts w:ascii="Times New Roman" w:hAnsi="Times New Roman" w:cs="Times New Roman"/>
          <w:bCs/>
          <w:sz w:val="28"/>
          <w:szCs w:val="28"/>
        </w:rPr>
        <w:t> </w:t>
      </w:r>
      <w:r w:rsidRPr="004B6E18">
        <w:rPr>
          <w:rFonts w:ascii="Times New Roman" w:hAnsi="Times New Roman" w:cs="Times New Roman"/>
          <w:bCs/>
          <w:sz w:val="28"/>
          <w:szCs w:val="28"/>
        </w:rPr>
        <w:t xml:space="preserve">82-РЗ «О наделении органов местного самоуправления отдельными государственными полномочиями Удмуртской Республики в области архивного дела» органы местного самоуправления </w:t>
      </w:r>
      <w:r w:rsidR="004B6E18" w:rsidRPr="004B6E18">
        <w:rPr>
          <w:rFonts w:ascii="Times New Roman" w:hAnsi="Times New Roman" w:cs="Times New Roman"/>
          <w:bCs/>
          <w:sz w:val="28"/>
          <w:szCs w:val="28"/>
        </w:rPr>
        <w:t xml:space="preserve">городских и </w:t>
      </w:r>
      <w:r w:rsidRPr="004B6E18">
        <w:rPr>
          <w:rFonts w:ascii="Times New Roman" w:hAnsi="Times New Roman" w:cs="Times New Roman"/>
          <w:bCs/>
          <w:sz w:val="28"/>
          <w:szCs w:val="28"/>
        </w:rPr>
        <w:t>муниципальных округов наделены отдельными государственными полномочиями Удмуртской Республики по хранению, комплектованию, осуществлению экспертизы ценности, созданию справочно-поисковых средств, государственному учету и использованию архивных документов, относящихся к собственности Удмуртской Республики и временно хранящихся в муниципальных архивах, оказанию</w:t>
      </w:r>
      <w:proofErr w:type="gramEnd"/>
      <w:r w:rsidRPr="004B6E18">
        <w:rPr>
          <w:rFonts w:ascii="Times New Roman" w:hAnsi="Times New Roman" w:cs="Times New Roman"/>
          <w:bCs/>
          <w:sz w:val="28"/>
          <w:szCs w:val="28"/>
        </w:rPr>
        <w:t xml:space="preserve"> методической помощи </w:t>
      </w:r>
      <w:r w:rsidR="001C0EE2">
        <w:rPr>
          <w:rFonts w:ascii="Times New Roman" w:hAnsi="Times New Roman" w:cs="Times New Roman"/>
          <w:bCs/>
          <w:sz w:val="28"/>
          <w:szCs w:val="28"/>
        </w:rPr>
        <w:t xml:space="preserve">исполнительным </w:t>
      </w:r>
      <w:r w:rsidRPr="004B6E18">
        <w:rPr>
          <w:rFonts w:ascii="Times New Roman" w:hAnsi="Times New Roman" w:cs="Times New Roman"/>
          <w:bCs/>
          <w:sz w:val="28"/>
          <w:szCs w:val="28"/>
        </w:rPr>
        <w:t xml:space="preserve">органам Удмуртской Республики и иным государственным органам Удмуртской Республики, государственным </w:t>
      </w:r>
      <w:r w:rsidR="001C0EE2">
        <w:rPr>
          <w:rFonts w:ascii="Times New Roman" w:hAnsi="Times New Roman" w:cs="Times New Roman"/>
          <w:bCs/>
          <w:sz w:val="28"/>
          <w:szCs w:val="28"/>
        </w:rPr>
        <w:t>организациям</w:t>
      </w:r>
      <w:r w:rsidRPr="004B6E18">
        <w:rPr>
          <w:rFonts w:ascii="Times New Roman" w:hAnsi="Times New Roman" w:cs="Times New Roman"/>
          <w:bCs/>
          <w:sz w:val="28"/>
          <w:szCs w:val="28"/>
        </w:rPr>
        <w:t xml:space="preserve"> Удмурт</w:t>
      </w:r>
      <w:r w:rsidR="00BC69F6">
        <w:rPr>
          <w:rFonts w:ascii="Times New Roman" w:hAnsi="Times New Roman" w:cs="Times New Roman"/>
          <w:bCs/>
          <w:sz w:val="28"/>
          <w:szCs w:val="28"/>
        </w:rPr>
        <w:t>ии</w:t>
      </w:r>
      <w:r w:rsidRPr="004B6E18">
        <w:rPr>
          <w:rFonts w:ascii="Times New Roman" w:hAnsi="Times New Roman" w:cs="Times New Roman"/>
          <w:bCs/>
          <w:sz w:val="28"/>
          <w:szCs w:val="28"/>
        </w:rPr>
        <w:t xml:space="preserve">, расположенным на территории соответствующих муниципальных образований, в организации работы по обеспечению сохранности, упорядочению, комплектованию, учету и использованию архивных документов. Из общего объема </w:t>
      </w:r>
      <w:r w:rsidR="004B6E18">
        <w:rPr>
          <w:rFonts w:ascii="Times New Roman" w:hAnsi="Times New Roman" w:cs="Times New Roman"/>
          <w:bCs/>
          <w:sz w:val="28"/>
          <w:szCs w:val="28"/>
        </w:rPr>
        <w:t xml:space="preserve">архивных </w:t>
      </w:r>
      <w:r w:rsidRPr="004B6E18">
        <w:rPr>
          <w:rFonts w:ascii="Times New Roman" w:hAnsi="Times New Roman" w:cs="Times New Roman"/>
          <w:bCs/>
          <w:sz w:val="28"/>
          <w:szCs w:val="28"/>
        </w:rPr>
        <w:t xml:space="preserve">документов, </w:t>
      </w:r>
      <w:r w:rsidR="004B6E18">
        <w:rPr>
          <w:rFonts w:ascii="Times New Roman" w:hAnsi="Times New Roman" w:cs="Times New Roman"/>
          <w:bCs/>
          <w:sz w:val="28"/>
          <w:szCs w:val="28"/>
        </w:rPr>
        <w:t>находящихся</w:t>
      </w:r>
      <w:r w:rsidRPr="004B6E18">
        <w:rPr>
          <w:rFonts w:ascii="Times New Roman" w:hAnsi="Times New Roman" w:cs="Times New Roman"/>
          <w:bCs/>
          <w:sz w:val="28"/>
          <w:szCs w:val="28"/>
        </w:rPr>
        <w:t xml:space="preserve"> в муниципальных архивах</w:t>
      </w:r>
      <w:r w:rsidRPr="007229C5">
        <w:rPr>
          <w:rFonts w:ascii="Times New Roman" w:hAnsi="Times New Roman" w:cs="Times New Roman"/>
          <w:bCs/>
          <w:sz w:val="28"/>
          <w:szCs w:val="28"/>
        </w:rPr>
        <w:t>, 4</w:t>
      </w:r>
      <w:r w:rsidR="007229C5" w:rsidRPr="007229C5">
        <w:rPr>
          <w:rFonts w:ascii="Times New Roman" w:hAnsi="Times New Roman" w:cs="Times New Roman"/>
          <w:bCs/>
          <w:sz w:val="28"/>
          <w:szCs w:val="28"/>
        </w:rPr>
        <w:t>3</w:t>
      </w:r>
      <w:r w:rsidR="00A14AD9" w:rsidRPr="007229C5">
        <w:rPr>
          <w:rFonts w:ascii="Times New Roman" w:hAnsi="Times New Roman" w:cs="Times New Roman"/>
          <w:bCs/>
          <w:sz w:val="28"/>
          <w:szCs w:val="28"/>
        </w:rPr>
        <w:t> %</w:t>
      </w:r>
      <w:r w:rsidRPr="004B6E18">
        <w:rPr>
          <w:rFonts w:ascii="Times New Roman" w:hAnsi="Times New Roman" w:cs="Times New Roman"/>
          <w:bCs/>
          <w:sz w:val="28"/>
          <w:szCs w:val="28"/>
        </w:rPr>
        <w:t xml:space="preserve"> составляют документы, отнесенные к </w:t>
      </w:r>
      <w:r w:rsidR="00BC69F6">
        <w:rPr>
          <w:rFonts w:ascii="Times New Roman" w:hAnsi="Times New Roman" w:cs="Times New Roman"/>
          <w:bCs/>
          <w:sz w:val="28"/>
          <w:szCs w:val="28"/>
        </w:rPr>
        <w:t xml:space="preserve">республиканской </w:t>
      </w:r>
      <w:r w:rsidRPr="004B6E18">
        <w:rPr>
          <w:rFonts w:ascii="Times New Roman" w:hAnsi="Times New Roman" w:cs="Times New Roman"/>
          <w:bCs/>
          <w:sz w:val="28"/>
          <w:szCs w:val="28"/>
        </w:rPr>
        <w:t>собственности.</w:t>
      </w:r>
    </w:p>
    <w:p w:rsidR="007F3C65" w:rsidRPr="00A14AD9" w:rsidRDefault="007F3C65" w:rsidP="007F3C65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BD6">
        <w:rPr>
          <w:rFonts w:ascii="Times New Roman" w:hAnsi="Times New Roman" w:cs="Times New Roman"/>
          <w:bCs/>
          <w:sz w:val="28"/>
          <w:szCs w:val="28"/>
        </w:rPr>
        <w:t xml:space="preserve">Из трех государственных архивов </w:t>
      </w:r>
      <w:r w:rsidR="00D668E2">
        <w:rPr>
          <w:rFonts w:ascii="Times New Roman" w:hAnsi="Times New Roman" w:cs="Times New Roman"/>
          <w:bCs/>
          <w:sz w:val="28"/>
          <w:szCs w:val="28"/>
        </w:rPr>
        <w:t xml:space="preserve">только </w:t>
      </w:r>
      <w:r w:rsidRPr="008C5BD6">
        <w:rPr>
          <w:rFonts w:ascii="Times New Roman" w:hAnsi="Times New Roman" w:cs="Times New Roman"/>
          <w:bCs/>
          <w:sz w:val="28"/>
          <w:szCs w:val="28"/>
        </w:rPr>
        <w:t xml:space="preserve">один – </w:t>
      </w:r>
      <w:r w:rsidR="008C5BD6" w:rsidRPr="008C5BD6">
        <w:rPr>
          <w:rFonts w:ascii="Times New Roman" w:hAnsi="Times New Roman" w:cs="Times New Roman"/>
          <w:bCs/>
          <w:sz w:val="28"/>
          <w:szCs w:val="28"/>
        </w:rPr>
        <w:t>Государственный архив общественно-политической истории</w:t>
      </w:r>
      <w:r w:rsidRPr="008C5BD6">
        <w:rPr>
          <w:rFonts w:ascii="Times New Roman" w:hAnsi="Times New Roman" w:cs="Times New Roman"/>
          <w:bCs/>
          <w:sz w:val="28"/>
          <w:szCs w:val="28"/>
        </w:rPr>
        <w:t xml:space="preserve"> размещается в специально построенном и оборудованном здании; два других размещаются в реконструированных (приспособленных) помещениях</w:t>
      </w:r>
      <w:r w:rsidR="008C5BD6">
        <w:rPr>
          <w:rFonts w:ascii="Times New Roman" w:hAnsi="Times New Roman" w:cs="Times New Roman"/>
          <w:bCs/>
          <w:sz w:val="28"/>
          <w:szCs w:val="28"/>
        </w:rPr>
        <w:t>, при этом реконструкция здания не завершена.</w:t>
      </w:r>
      <w:r w:rsidRPr="008C5B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14AD9">
        <w:rPr>
          <w:rFonts w:ascii="Times New Roman" w:hAnsi="Times New Roman" w:cs="Times New Roman"/>
          <w:bCs/>
          <w:sz w:val="28"/>
          <w:szCs w:val="28"/>
        </w:rPr>
        <w:t xml:space="preserve">Все муниципальные архивы </w:t>
      </w:r>
      <w:r w:rsidR="00A14AD9">
        <w:rPr>
          <w:rFonts w:ascii="Times New Roman" w:hAnsi="Times New Roman" w:cs="Times New Roman"/>
          <w:bCs/>
          <w:sz w:val="28"/>
          <w:szCs w:val="28"/>
        </w:rPr>
        <w:t>находятся</w:t>
      </w:r>
      <w:r w:rsidRPr="00A14AD9">
        <w:rPr>
          <w:rFonts w:ascii="Times New Roman" w:hAnsi="Times New Roman" w:cs="Times New Roman"/>
          <w:bCs/>
          <w:sz w:val="28"/>
          <w:szCs w:val="28"/>
        </w:rPr>
        <w:t xml:space="preserve"> в приспособленных помещениях. Доля архивных документов, хранящихся в государственных и муниципальных </w:t>
      </w:r>
      <w:r w:rsidRPr="00A14AD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архивах в нормативных условиях, составляет </w:t>
      </w:r>
      <w:r w:rsidRPr="00367C44">
        <w:rPr>
          <w:rFonts w:ascii="Times New Roman" w:hAnsi="Times New Roman" w:cs="Times New Roman"/>
          <w:bCs/>
          <w:sz w:val="28"/>
          <w:szCs w:val="28"/>
        </w:rPr>
        <w:t>9</w:t>
      </w:r>
      <w:r w:rsidR="00367C44" w:rsidRPr="00367C44">
        <w:rPr>
          <w:rFonts w:ascii="Times New Roman" w:hAnsi="Times New Roman" w:cs="Times New Roman"/>
          <w:bCs/>
          <w:sz w:val="28"/>
          <w:szCs w:val="28"/>
        </w:rPr>
        <w:t>6</w:t>
      </w:r>
      <w:r w:rsidRPr="00367C44">
        <w:rPr>
          <w:rFonts w:ascii="Times New Roman" w:hAnsi="Times New Roman" w:cs="Times New Roman"/>
          <w:bCs/>
          <w:sz w:val="28"/>
          <w:szCs w:val="28"/>
        </w:rPr>
        <w:t>,</w:t>
      </w:r>
      <w:r w:rsidR="00367C44" w:rsidRPr="00367C44">
        <w:rPr>
          <w:rFonts w:ascii="Times New Roman" w:hAnsi="Times New Roman" w:cs="Times New Roman"/>
          <w:bCs/>
          <w:sz w:val="28"/>
          <w:szCs w:val="28"/>
        </w:rPr>
        <w:t>9</w:t>
      </w:r>
      <w:r w:rsidR="00A14AD9">
        <w:rPr>
          <w:rFonts w:ascii="Times New Roman" w:hAnsi="Times New Roman" w:cs="Times New Roman"/>
          <w:bCs/>
          <w:sz w:val="28"/>
          <w:szCs w:val="28"/>
        </w:rPr>
        <w:t> %</w:t>
      </w:r>
      <w:r w:rsidRPr="00A14AD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14AD9">
        <w:rPr>
          <w:rFonts w:ascii="Times New Roman" w:hAnsi="Times New Roman" w:cs="Times New Roman"/>
          <w:bCs/>
          <w:sz w:val="28"/>
          <w:szCs w:val="28"/>
        </w:rPr>
        <w:t xml:space="preserve">Загруженность архивохранилищ достигла </w:t>
      </w:r>
      <w:r w:rsidR="00555B16">
        <w:rPr>
          <w:rFonts w:ascii="Times New Roman" w:hAnsi="Times New Roman" w:cs="Times New Roman"/>
          <w:bCs/>
          <w:sz w:val="28"/>
          <w:szCs w:val="28"/>
        </w:rPr>
        <w:t>84</w:t>
      </w:r>
      <w:r w:rsidR="00A14AD9" w:rsidRPr="00555B16">
        <w:rPr>
          <w:rFonts w:ascii="Times New Roman" w:hAnsi="Times New Roman" w:cs="Times New Roman"/>
          <w:bCs/>
          <w:sz w:val="28"/>
          <w:szCs w:val="28"/>
        </w:rPr>
        <w:t> %.</w:t>
      </w:r>
      <w:r w:rsidR="00A14A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14AD9">
        <w:rPr>
          <w:rFonts w:ascii="Times New Roman" w:hAnsi="Times New Roman" w:cs="Times New Roman"/>
          <w:bCs/>
          <w:sz w:val="28"/>
          <w:szCs w:val="28"/>
        </w:rPr>
        <w:t xml:space="preserve">Страховые копии изготовлены на </w:t>
      </w:r>
      <w:r w:rsidR="00A36EEB">
        <w:rPr>
          <w:rFonts w:ascii="Times New Roman" w:hAnsi="Times New Roman" w:cs="Times New Roman"/>
          <w:bCs/>
          <w:sz w:val="28"/>
          <w:szCs w:val="28"/>
        </w:rPr>
        <w:t>74,6</w:t>
      </w:r>
      <w:r w:rsidR="00A14AD9">
        <w:rPr>
          <w:rFonts w:ascii="Times New Roman" w:hAnsi="Times New Roman" w:cs="Times New Roman"/>
          <w:bCs/>
          <w:sz w:val="28"/>
          <w:szCs w:val="28"/>
        </w:rPr>
        <w:t> %</w:t>
      </w:r>
      <w:r w:rsidRPr="00A14AD9">
        <w:rPr>
          <w:rFonts w:ascii="Times New Roman" w:hAnsi="Times New Roman" w:cs="Times New Roman"/>
          <w:bCs/>
          <w:sz w:val="28"/>
          <w:szCs w:val="28"/>
        </w:rPr>
        <w:t xml:space="preserve"> особо ценных и уникальных дел Архивного фонда Удмурт</w:t>
      </w:r>
      <w:r w:rsidR="00BC69F6">
        <w:rPr>
          <w:rFonts w:ascii="Times New Roman" w:hAnsi="Times New Roman" w:cs="Times New Roman"/>
          <w:bCs/>
          <w:sz w:val="28"/>
          <w:szCs w:val="28"/>
        </w:rPr>
        <w:t>ии</w:t>
      </w:r>
      <w:r w:rsidRPr="00A14AD9">
        <w:rPr>
          <w:rFonts w:ascii="Times New Roman" w:hAnsi="Times New Roman" w:cs="Times New Roman"/>
          <w:bCs/>
          <w:sz w:val="28"/>
          <w:szCs w:val="28"/>
        </w:rPr>
        <w:t>.</w:t>
      </w:r>
    </w:p>
    <w:p w:rsidR="00367C44" w:rsidRDefault="00A14AD9" w:rsidP="007F3C65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4AD9">
        <w:rPr>
          <w:rFonts w:ascii="Times New Roman" w:hAnsi="Times New Roman" w:cs="Times New Roman"/>
          <w:bCs/>
          <w:sz w:val="28"/>
          <w:szCs w:val="28"/>
        </w:rPr>
        <w:t>Государственные и муниципальные архивы оснащены различным по качеству и производительности</w:t>
      </w:r>
      <w:r w:rsidR="007F3C65" w:rsidRPr="00A14AD9">
        <w:rPr>
          <w:rFonts w:ascii="Times New Roman" w:hAnsi="Times New Roman" w:cs="Times New Roman"/>
          <w:bCs/>
          <w:sz w:val="28"/>
          <w:szCs w:val="28"/>
        </w:rPr>
        <w:t xml:space="preserve"> оборудование</w:t>
      </w:r>
      <w:r w:rsidRPr="00A14AD9">
        <w:rPr>
          <w:rFonts w:ascii="Times New Roman" w:hAnsi="Times New Roman" w:cs="Times New Roman"/>
          <w:bCs/>
          <w:sz w:val="28"/>
          <w:szCs w:val="28"/>
        </w:rPr>
        <w:t>м</w:t>
      </w:r>
      <w:r w:rsidR="007F3C65" w:rsidRPr="00A14AD9">
        <w:rPr>
          <w:rFonts w:ascii="Times New Roman" w:hAnsi="Times New Roman" w:cs="Times New Roman"/>
          <w:bCs/>
          <w:sz w:val="28"/>
          <w:szCs w:val="28"/>
        </w:rPr>
        <w:t xml:space="preserve"> для проведения оцифровки архивных документов в целях создания полнотекстовых электронных версий документов (копий фонда пользования). </w:t>
      </w:r>
      <w:r w:rsidR="007F3C65" w:rsidRPr="00F3306B">
        <w:rPr>
          <w:rFonts w:ascii="Times New Roman" w:hAnsi="Times New Roman" w:cs="Times New Roman"/>
          <w:bCs/>
          <w:sz w:val="28"/>
          <w:szCs w:val="28"/>
        </w:rPr>
        <w:t xml:space="preserve">В результате проведения работ по оцифровке доля архивных документов, включая фонды аудио- и видеоархивов, переведенных в электронную форму, в общем объеме документов государственных и муниципальных архивов составляет </w:t>
      </w:r>
      <w:r w:rsidR="00367C44">
        <w:rPr>
          <w:rFonts w:ascii="Times New Roman" w:hAnsi="Times New Roman" w:cs="Times New Roman"/>
          <w:bCs/>
          <w:sz w:val="28"/>
          <w:szCs w:val="28"/>
        </w:rPr>
        <w:t>9 </w:t>
      </w:r>
      <w:r w:rsidR="00F3306B">
        <w:rPr>
          <w:rFonts w:ascii="Times New Roman" w:hAnsi="Times New Roman" w:cs="Times New Roman"/>
          <w:bCs/>
          <w:sz w:val="28"/>
          <w:szCs w:val="28"/>
        </w:rPr>
        <w:t>%</w:t>
      </w:r>
      <w:r w:rsidR="007F3C65" w:rsidRPr="00F3306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04FB5">
        <w:rPr>
          <w:rFonts w:ascii="Times New Roman" w:hAnsi="Times New Roman" w:cs="Times New Roman"/>
          <w:bCs/>
          <w:sz w:val="28"/>
          <w:szCs w:val="28"/>
        </w:rPr>
        <w:t xml:space="preserve">Оцифрованными документами формируется ведомственная информационная система «Электронный архив», выполняющая функции </w:t>
      </w:r>
      <w:proofErr w:type="spellStart"/>
      <w:r w:rsidR="00404FB5">
        <w:rPr>
          <w:rFonts w:ascii="Times New Roman" w:hAnsi="Times New Roman" w:cs="Times New Roman"/>
          <w:bCs/>
          <w:sz w:val="28"/>
          <w:szCs w:val="28"/>
        </w:rPr>
        <w:t>межархивного</w:t>
      </w:r>
      <w:proofErr w:type="spellEnd"/>
      <w:r w:rsidR="00404FB5">
        <w:rPr>
          <w:rFonts w:ascii="Times New Roman" w:hAnsi="Times New Roman" w:cs="Times New Roman"/>
          <w:bCs/>
          <w:sz w:val="28"/>
          <w:szCs w:val="28"/>
        </w:rPr>
        <w:t xml:space="preserve"> систематического каталога. В целях реализации поручений Президента России создается открытая база </w:t>
      </w:r>
      <w:proofErr w:type="gramStart"/>
      <w:r w:rsidR="00404FB5">
        <w:rPr>
          <w:rFonts w:ascii="Times New Roman" w:hAnsi="Times New Roman" w:cs="Times New Roman"/>
          <w:bCs/>
          <w:sz w:val="28"/>
          <w:szCs w:val="28"/>
        </w:rPr>
        <w:t>данных-сайт</w:t>
      </w:r>
      <w:proofErr w:type="gramEnd"/>
      <w:r w:rsidR="00404FB5">
        <w:rPr>
          <w:rFonts w:ascii="Times New Roman" w:hAnsi="Times New Roman" w:cs="Times New Roman"/>
          <w:bCs/>
          <w:sz w:val="28"/>
          <w:szCs w:val="28"/>
        </w:rPr>
        <w:t xml:space="preserve"> «Удмуртия для Победы</w:t>
      </w:r>
      <w:r w:rsidR="00D668E2">
        <w:rPr>
          <w:rFonts w:ascii="Times New Roman" w:hAnsi="Times New Roman" w:cs="Times New Roman"/>
          <w:bCs/>
          <w:sz w:val="28"/>
          <w:szCs w:val="28"/>
        </w:rPr>
        <w:t>. Электронный архив</w:t>
      </w:r>
      <w:r w:rsidR="00404FB5">
        <w:rPr>
          <w:rFonts w:ascii="Times New Roman" w:hAnsi="Times New Roman" w:cs="Times New Roman"/>
          <w:bCs/>
          <w:sz w:val="28"/>
          <w:szCs w:val="28"/>
        </w:rPr>
        <w:t>», наполняемая документами периода Великой Отечественной войны 1941-1945 гг., а также электронная Книга памяти Удмуртии о вернувшихся участник</w:t>
      </w:r>
      <w:r w:rsidR="00BC69F6">
        <w:rPr>
          <w:rFonts w:ascii="Times New Roman" w:hAnsi="Times New Roman" w:cs="Times New Roman"/>
          <w:bCs/>
          <w:sz w:val="28"/>
          <w:szCs w:val="28"/>
        </w:rPr>
        <w:t>ах</w:t>
      </w:r>
      <w:r w:rsidR="00404FB5">
        <w:rPr>
          <w:rFonts w:ascii="Times New Roman" w:hAnsi="Times New Roman" w:cs="Times New Roman"/>
          <w:bCs/>
          <w:sz w:val="28"/>
          <w:szCs w:val="28"/>
        </w:rPr>
        <w:t xml:space="preserve"> войны - жителях республики. На платной основе функционирует электронный ресурс «Доступная генеалогия»</w:t>
      </w:r>
      <w:r w:rsidR="00367C44">
        <w:rPr>
          <w:rFonts w:ascii="Times New Roman" w:hAnsi="Times New Roman" w:cs="Times New Roman"/>
          <w:bCs/>
          <w:sz w:val="28"/>
          <w:szCs w:val="28"/>
        </w:rPr>
        <w:t xml:space="preserve">, содержащий документы генеалогического характера. </w:t>
      </w:r>
      <w:r w:rsidR="007F3C65" w:rsidRPr="00404FB5">
        <w:rPr>
          <w:rFonts w:ascii="Times New Roman" w:hAnsi="Times New Roman" w:cs="Times New Roman"/>
          <w:bCs/>
          <w:sz w:val="28"/>
          <w:szCs w:val="28"/>
        </w:rPr>
        <w:t xml:space="preserve">Для ускорения поиска информации </w:t>
      </w:r>
      <w:r w:rsidR="00404FB5">
        <w:rPr>
          <w:rFonts w:ascii="Times New Roman" w:hAnsi="Times New Roman" w:cs="Times New Roman"/>
          <w:bCs/>
          <w:sz w:val="28"/>
          <w:szCs w:val="28"/>
        </w:rPr>
        <w:t xml:space="preserve">также </w:t>
      </w:r>
      <w:r w:rsidR="007F3C65" w:rsidRPr="00404FB5">
        <w:rPr>
          <w:rFonts w:ascii="Times New Roman" w:hAnsi="Times New Roman" w:cs="Times New Roman"/>
          <w:bCs/>
          <w:sz w:val="28"/>
          <w:szCs w:val="28"/>
        </w:rPr>
        <w:t xml:space="preserve">ведутся </w:t>
      </w:r>
      <w:r w:rsidR="007F3C65" w:rsidRPr="007229C5">
        <w:rPr>
          <w:rFonts w:ascii="Times New Roman" w:hAnsi="Times New Roman" w:cs="Times New Roman"/>
          <w:bCs/>
          <w:sz w:val="28"/>
          <w:szCs w:val="28"/>
        </w:rPr>
        <w:t>1</w:t>
      </w:r>
      <w:r w:rsidR="00D668E2">
        <w:rPr>
          <w:rFonts w:ascii="Times New Roman" w:hAnsi="Times New Roman" w:cs="Times New Roman"/>
          <w:bCs/>
          <w:sz w:val="28"/>
          <w:szCs w:val="28"/>
        </w:rPr>
        <w:t>8</w:t>
      </w:r>
      <w:r w:rsidR="007F3C65" w:rsidRPr="007229C5">
        <w:rPr>
          <w:rFonts w:ascii="Times New Roman" w:hAnsi="Times New Roman" w:cs="Times New Roman"/>
          <w:bCs/>
          <w:sz w:val="28"/>
          <w:szCs w:val="28"/>
        </w:rPr>
        <w:t xml:space="preserve"> автоматизированных</w:t>
      </w:r>
      <w:r w:rsidR="007F3C65" w:rsidRPr="00404FB5">
        <w:rPr>
          <w:rFonts w:ascii="Times New Roman" w:hAnsi="Times New Roman" w:cs="Times New Roman"/>
          <w:bCs/>
          <w:sz w:val="28"/>
          <w:szCs w:val="28"/>
        </w:rPr>
        <w:t xml:space="preserve"> баз данных на архивные документы</w:t>
      </w:r>
      <w:r w:rsidR="003D44FA">
        <w:rPr>
          <w:rFonts w:ascii="Times New Roman" w:hAnsi="Times New Roman" w:cs="Times New Roman"/>
          <w:bCs/>
          <w:sz w:val="28"/>
          <w:szCs w:val="28"/>
        </w:rPr>
        <w:t>, в которые ежегодно вносится от 70 до 90 тысяч записей.</w:t>
      </w:r>
      <w:r w:rsidR="007F3C65" w:rsidRPr="00404F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3C65" w:rsidRPr="00367C44">
        <w:rPr>
          <w:rFonts w:ascii="Times New Roman" w:hAnsi="Times New Roman" w:cs="Times New Roman"/>
          <w:bCs/>
          <w:sz w:val="28"/>
          <w:szCs w:val="28"/>
        </w:rPr>
        <w:t>В автоматизированную систему государственного учета документов Архивного фонда Российской Федерации включено 100</w:t>
      </w:r>
      <w:r w:rsidR="00367C44">
        <w:rPr>
          <w:rFonts w:ascii="Times New Roman" w:hAnsi="Times New Roman" w:cs="Times New Roman"/>
          <w:bCs/>
          <w:sz w:val="28"/>
          <w:szCs w:val="28"/>
        </w:rPr>
        <w:t xml:space="preserve"> % </w:t>
      </w:r>
      <w:r w:rsidR="007F3C65" w:rsidRPr="00367C44">
        <w:rPr>
          <w:rFonts w:ascii="Times New Roman" w:hAnsi="Times New Roman" w:cs="Times New Roman"/>
          <w:bCs/>
          <w:sz w:val="28"/>
          <w:szCs w:val="28"/>
        </w:rPr>
        <w:t>фондов и 9</w:t>
      </w:r>
      <w:r w:rsidR="00367C44">
        <w:rPr>
          <w:rFonts w:ascii="Times New Roman" w:hAnsi="Times New Roman" w:cs="Times New Roman"/>
          <w:bCs/>
          <w:sz w:val="28"/>
          <w:szCs w:val="28"/>
        </w:rPr>
        <w:t>9</w:t>
      </w:r>
      <w:r w:rsidR="007F3C65" w:rsidRPr="00367C44">
        <w:rPr>
          <w:rFonts w:ascii="Times New Roman" w:hAnsi="Times New Roman" w:cs="Times New Roman"/>
          <w:bCs/>
          <w:sz w:val="28"/>
          <w:szCs w:val="28"/>
        </w:rPr>
        <w:t>,</w:t>
      </w:r>
      <w:r w:rsidR="00367C44">
        <w:rPr>
          <w:rFonts w:ascii="Times New Roman" w:hAnsi="Times New Roman" w:cs="Times New Roman"/>
          <w:bCs/>
          <w:sz w:val="28"/>
          <w:szCs w:val="28"/>
        </w:rPr>
        <w:t>7 %</w:t>
      </w:r>
      <w:r w:rsidR="007F3C65" w:rsidRPr="00367C44">
        <w:rPr>
          <w:rFonts w:ascii="Times New Roman" w:hAnsi="Times New Roman" w:cs="Times New Roman"/>
          <w:bCs/>
          <w:sz w:val="28"/>
          <w:szCs w:val="28"/>
        </w:rPr>
        <w:t xml:space="preserve"> дел, хранящихся в государственных и муниципальных архивах Удмурт</w:t>
      </w:r>
      <w:r w:rsidR="00367C44">
        <w:rPr>
          <w:rFonts w:ascii="Times New Roman" w:hAnsi="Times New Roman" w:cs="Times New Roman"/>
          <w:bCs/>
          <w:sz w:val="28"/>
          <w:szCs w:val="28"/>
        </w:rPr>
        <w:t xml:space="preserve">ии. </w:t>
      </w:r>
    </w:p>
    <w:p w:rsidR="00D05550" w:rsidRDefault="007F3C65" w:rsidP="00A350F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7C44">
        <w:rPr>
          <w:rFonts w:ascii="Times New Roman" w:hAnsi="Times New Roman" w:cs="Times New Roman"/>
          <w:bCs/>
          <w:sz w:val="28"/>
          <w:szCs w:val="28"/>
        </w:rPr>
        <w:t xml:space="preserve">Документы </w:t>
      </w:r>
      <w:r w:rsidR="00367C44">
        <w:rPr>
          <w:rFonts w:ascii="Times New Roman" w:hAnsi="Times New Roman" w:cs="Times New Roman"/>
          <w:bCs/>
          <w:sz w:val="28"/>
          <w:szCs w:val="28"/>
        </w:rPr>
        <w:t>А</w:t>
      </w:r>
      <w:r w:rsidRPr="00367C44">
        <w:rPr>
          <w:rFonts w:ascii="Times New Roman" w:hAnsi="Times New Roman" w:cs="Times New Roman"/>
          <w:bCs/>
          <w:sz w:val="28"/>
          <w:szCs w:val="28"/>
        </w:rPr>
        <w:t>рхивного фонда Удмурт</w:t>
      </w:r>
      <w:r w:rsidR="00BC69F6">
        <w:rPr>
          <w:rFonts w:ascii="Times New Roman" w:hAnsi="Times New Roman" w:cs="Times New Roman"/>
          <w:bCs/>
          <w:sz w:val="28"/>
          <w:szCs w:val="28"/>
        </w:rPr>
        <w:t xml:space="preserve">ии </w:t>
      </w:r>
      <w:r w:rsidR="00367C44">
        <w:rPr>
          <w:rFonts w:ascii="Times New Roman" w:hAnsi="Times New Roman" w:cs="Times New Roman"/>
          <w:bCs/>
          <w:sz w:val="28"/>
          <w:szCs w:val="28"/>
        </w:rPr>
        <w:t xml:space="preserve">и другие архивные документы </w:t>
      </w:r>
      <w:r w:rsidRPr="00367C44">
        <w:rPr>
          <w:rFonts w:ascii="Times New Roman" w:hAnsi="Times New Roman" w:cs="Times New Roman"/>
          <w:bCs/>
          <w:sz w:val="28"/>
          <w:szCs w:val="28"/>
        </w:rPr>
        <w:t>широко используются в социальных и научно-просветительских целях. За период 20</w:t>
      </w:r>
      <w:r w:rsidR="00367C44" w:rsidRPr="00367C44">
        <w:rPr>
          <w:rFonts w:ascii="Times New Roman" w:hAnsi="Times New Roman" w:cs="Times New Roman"/>
          <w:bCs/>
          <w:sz w:val="28"/>
          <w:szCs w:val="28"/>
        </w:rPr>
        <w:t>19</w:t>
      </w:r>
      <w:r w:rsidRPr="00367C44">
        <w:rPr>
          <w:rFonts w:ascii="Times New Roman" w:hAnsi="Times New Roman" w:cs="Times New Roman"/>
          <w:bCs/>
          <w:sz w:val="28"/>
          <w:szCs w:val="28"/>
        </w:rPr>
        <w:t>-20</w:t>
      </w:r>
      <w:r w:rsidR="00367C44" w:rsidRPr="00367C44">
        <w:rPr>
          <w:rFonts w:ascii="Times New Roman" w:hAnsi="Times New Roman" w:cs="Times New Roman"/>
          <w:bCs/>
          <w:sz w:val="28"/>
          <w:szCs w:val="28"/>
        </w:rPr>
        <w:t>22</w:t>
      </w:r>
      <w:r w:rsidRPr="00367C44">
        <w:rPr>
          <w:rFonts w:ascii="Times New Roman" w:hAnsi="Times New Roman" w:cs="Times New Roman"/>
          <w:bCs/>
          <w:sz w:val="28"/>
          <w:szCs w:val="28"/>
        </w:rPr>
        <w:t xml:space="preserve"> годов организовано более </w:t>
      </w:r>
      <w:r w:rsidR="009258B3" w:rsidRPr="0085182C">
        <w:rPr>
          <w:rFonts w:ascii="Times New Roman" w:hAnsi="Times New Roman" w:cs="Times New Roman"/>
          <w:bCs/>
          <w:sz w:val="28"/>
          <w:szCs w:val="28"/>
        </w:rPr>
        <w:t>6400</w:t>
      </w:r>
      <w:r w:rsidRPr="0085182C">
        <w:rPr>
          <w:rFonts w:ascii="Times New Roman" w:hAnsi="Times New Roman" w:cs="Times New Roman"/>
          <w:bCs/>
          <w:sz w:val="28"/>
          <w:szCs w:val="28"/>
        </w:rPr>
        <w:t xml:space="preserve"> документальных выставок, научно-практических конференций, публикаций, школьных уроков и других </w:t>
      </w:r>
      <w:r w:rsidR="0085182C" w:rsidRPr="0085182C">
        <w:rPr>
          <w:rFonts w:ascii="Times New Roman" w:hAnsi="Times New Roman" w:cs="Times New Roman"/>
          <w:bCs/>
          <w:sz w:val="28"/>
          <w:szCs w:val="28"/>
        </w:rPr>
        <w:t xml:space="preserve">информационных </w:t>
      </w:r>
      <w:r w:rsidRPr="0085182C">
        <w:rPr>
          <w:rFonts w:ascii="Times New Roman" w:hAnsi="Times New Roman" w:cs="Times New Roman"/>
          <w:bCs/>
          <w:sz w:val="28"/>
          <w:szCs w:val="28"/>
        </w:rPr>
        <w:t>мероприятий, направленных на популяризацию архивных документов</w:t>
      </w:r>
      <w:r w:rsidRPr="00A201EE">
        <w:rPr>
          <w:rFonts w:ascii="Times New Roman" w:hAnsi="Times New Roman" w:cs="Times New Roman"/>
          <w:bCs/>
          <w:sz w:val="28"/>
          <w:szCs w:val="28"/>
        </w:rPr>
        <w:t xml:space="preserve">; исполнено </w:t>
      </w:r>
      <w:r w:rsidR="00A201EE" w:rsidRPr="00A201EE">
        <w:rPr>
          <w:rFonts w:ascii="Times New Roman" w:hAnsi="Times New Roman" w:cs="Times New Roman"/>
          <w:bCs/>
          <w:sz w:val="28"/>
          <w:szCs w:val="28"/>
        </w:rPr>
        <w:t>271,1</w:t>
      </w:r>
      <w:r w:rsidRPr="00A201EE">
        <w:rPr>
          <w:rFonts w:ascii="Times New Roman" w:hAnsi="Times New Roman" w:cs="Times New Roman"/>
          <w:bCs/>
          <w:sz w:val="28"/>
          <w:szCs w:val="28"/>
        </w:rPr>
        <w:t xml:space="preserve"> тысяч запросов от граждан и организаций. В государственных и муниципальных архивах организован </w:t>
      </w:r>
      <w:r w:rsidR="008064BA">
        <w:rPr>
          <w:rFonts w:ascii="Times New Roman" w:hAnsi="Times New Roman" w:cs="Times New Roman"/>
          <w:bCs/>
          <w:sz w:val="28"/>
          <w:szCs w:val="28"/>
        </w:rPr>
        <w:t xml:space="preserve">в автоматизированной регистрационно-справочной системе </w:t>
      </w:r>
      <w:r w:rsidRPr="00A201EE">
        <w:rPr>
          <w:rFonts w:ascii="Times New Roman" w:hAnsi="Times New Roman" w:cs="Times New Roman"/>
          <w:bCs/>
          <w:sz w:val="28"/>
          <w:szCs w:val="28"/>
        </w:rPr>
        <w:t>прием запросов граждан в режиме «Одного окна»</w:t>
      </w:r>
      <w:r w:rsidR="00A201E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064BA">
        <w:rPr>
          <w:rFonts w:ascii="Times New Roman" w:hAnsi="Times New Roman" w:cs="Times New Roman"/>
          <w:bCs/>
          <w:sz w:val="28"/>
          <w:szCs w:val="28"/>
        </w:rPr>
        <w:t xml:space="preserve">с ней </w:t>
      </w:r>
      <w:r w:rsidR="00A201EE">
        <w:rPr>
          <w:rFonts w:ascii="Times New Roman" w:hAnsi="Times New Roman" w:cs="Times New Roman"/>
          <w:bCs/>
          <w:sz w:val="28"/>
          <w:szCs w:val="28"/>
        </w:rPr>
        <w:t>взаимосвязана пополняем</w:t>
      </w:r>
      <w:r w:rsidR="008064BA">
        <w:rPr>
          <w:rFonts w:ascii="Times New Roman" w:hAnsi="Times New Roman" w:cs="Times New Roman"/>
          <w:bCs/>
          <w:sz w:val="28"/>
          <w:szCs w:val="28"/>
        </w:rPr>
        <w:t>ая</w:t>
      </w:r>
      <w:r w:rsidR="00A201EE">
        <w:rPr>
          <w:rFonts w:ascii="Times New Roman" w:hAnsi="Times New Roman" w:cs="Times New Roman"/>
          <w:bCs/>
          <w:sz w:val="28"/>
          <w:szCs w:val="28"/>
        </w:rPr>
        <w:t xml:space="preserve"> онлайн баз</w:t>
      </w:r>
      <w:r w:rsidR="008064BA">
        <w:rPr>
          <w:rFonts w:ascii="Times New Roman" w:hAnsi="Times New Roman" w:cs="Times New Roman"/>
          <w:bCs/>
          <w:sz w:val="28"/>
          <w:szCs w:val="28"/>
        </w:rPr>
        <w:t>а</w:t>
      </w:r>
      <w:r w:rsidR="00A201EE">
        <w:rPr>
          <w:rFonts w:ascii="Times New Roman" w:hAnsi="Times New Roman" w:cs="Times New Roman"/>
          <w:bCs/>
          <w:sz w:val="28"/>
          <w:szCs w:val="28"/>
        </w:rPr>
        <w:t xml:space="preserve"> данных «Местонахождения документов по личному составу».</w:t>
      </w:r>
      <w:r w:rsidRPr="00A201E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350FB" w:rsidRPr="00CB597D" w:rsidRDefault="00E2062F" w:rsidP="00A350F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Оказание</w:t>
      </w:r>
      <w:r w:rsidR="00A350FB" w:rsidRPr="00CB597D">
        <w:rPr>
          <w:rFonts w:ascii="Times New Roman" w:hAnsi="Times New Roman" w:cs="Times New Roman"/>
          <w:bCs/>
          <w:sz w:val="28"/>
          <w:szCs w:val="28"/>
        </w:rPr>
        <w:t xml:space="preserve"> государственной услуги по предоставлению гражданам и организациям архивной информации осуществляется в электронном виде через федеральную государственную информационную систему «Единый портал государственных и муниципальных услуг (функций)». Кроме того, в рамках электронного взаимодействия по телекоммуникационным каналам связи осуществляется обмен электронными документами </w:t>
      </w:r>
      <w:proofErr w:type="gramStart"/>
      <w:r w:rsidR="00A350FB" w:rsidRPr="00CB597D">
        <w:rPr>
          <w:rFonts w:ascii="Times New Roman" w:hAnsi="Times New Roman" w:cs="Times New Roman"/>
          <w:bCs/>
          <w:sz w:val="28"/>
          <w:szCs w:val="28"/>
        </w:rPr>
        <w:t>между</w:t>
      </w:r>
      <w:proofErr w:type="gramEnd"/>
      <w:r w:rsidR="00A350FB" w:rsidRPr="00CB597D">
        <w:rPr>
          <w:rFonts w:ascii="Times New Roman" w:hAnsi="Times New Roman" w:cs="Times New Roman"/>
          <w:bCs/>
          <w:sz w:val="28"/>
          <w:szCs w:val="28"/>
        </w:rPr>
        <w:t>:</w:t>
      </w:r>
    </w:p>
    <w:p w:rsidR="00A350FB" w:rsidRPr="00CB597D" w:rsidRDefault="00555B16" w:rsidP="00A350FB">
      <w:pPr>
        <w:tabs>
          <w:tab w:val="left" w:pos="0"/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="00A350FB" w:rsidRPr="00CB597D">
        <w:rPr>
          <w:rFonts w:ascii="Times New Roman" w:eastAsia="Calibri" w:hAnsi="Times New Roman" w:cs="Times New Roman"/>
          <w:bCs/>
          <w:sz w:val="28"/>
          <w:szCs w:val="28"/>
        </w:rPr>
        <w:t>осударственными</w:t>
      </w:r>
      <w:r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A350FB" w:rsidRPr="00CB597D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муниципальными архивами и территориальными </w:t>
      </w:r>
      <w:r w:rsidR="00E2062F">
        <w:rPr>
          <w:rFonts w:ascii="Times New Roman" w:eastAsia="Calibri" w:hAnsi="Times New Roman" w:cs="Times New Roman"/>
          <w:bCs/>
          <w:sz w:val="28"/>
          <w:szCs w:val="28"/>
        </w:rPr>
        <w:t>подразделениями Отделения</w:t>
      </w:r>
      <w:r w:rsidR="00A350FB" w:rsidRPr="00CB597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2062F">
        <w:rPr>
          <w:rFonts w:ascii="Times New Roman" w:eastAsia="Calibri" w:hAnsi="Times New Roman" w:cs="Times New Roman"/>
          <w:bCs/>
          <w:sz w:val="28"/>
          <w:szCs w:val="28"/>
        </w:rPr>
        <w:t xml:space="preserve">Фонда </w:t>
      </w:r>
      <w:r w:rsidR="00A57A14">
        <w:rPr>
          <w:rFonts w:ascii="Times New Roman" w:eastAsia="Calibri" w:hAnsi="Times New Roman" w:cs="Times New Roman"/>
          <w:bCs/>
          <w:sz w:val="28"/>
          <w:szCs w:val="28"/>
        </w:rPr>
        <w:t xml:space="preserve">пенсионного и </w:t>
      </w:r>
      <w:r w:rsidR="00E2062F">
        <w:rPr>
          <w:rFonts w:ascii="Times New Roman" w:eastAsia="Calibri" w:hAnsi="Times New Roman" w:cs="Times New Roman"/>
          <w:bCs/>
          <w:sz w:val="28"/>
          <w:szCs w:val="28"/>
        </w:rPr>
        <w:t xml:space="preserve">социального </w:t>
      </w:r>
      <w:r w:rsidR="00A57A14">
        <w:rPr>
          <w:rFonts w:ascii="Times New Roman" w:eastAsia="Calibri" w:hAnsi="Times New Roman" w:cs="Times New Roman"/>
          <w:bCs/>
          <w:sz w:val="28"/>
          <w:szCs w:val="28"/>
        </w:rPr>
        <w:t>страхования</w:t>
      </w:r>
      <w:r w:rsidR="00E2062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350FB" w:rsidRPr="00CB597D">
        <w:rPr>
          <w:rFonts w:ascii="Times New Roman" w:eastAsia="Calibri" w:hAnsi="Times New Roman" w:cs="Times New Roman"/>
          <w:bCs/>
          <w:sz w:val="28"/>
          <w:szCs w:val="28"/>
        </w:rPr>
        <w:t>Российской Федерации</w:t>
      </w:r>
      <w:r w:rsidR="00E2062F">
        <w:rPr>
          <w:rFonts w:ascii="Times New Roman" w:eastAsia="Calibri" w:hAnsi="Times New Roman" w:cs="Times New Roman"/>
          <w:bCs/>
          <w:sz w:val="28"/>
          <w:szCs w:val="28"/>
        </w:rPr>
        <w:t xml:space="preserve"> в Удмуртии</w:t>
      </w:r>
      <w:r w:rsidR="00D52AD4">
        <w:rPr>
          <w:rFonts w:ascii="Times New Roman" w:eastAsia="Calibri" w:hAnsi="Times New Roman" w:cs="Times New Roman"/>
          <w:bCs/>
          <w:sz w:val="28"/>
          <w:szCs w:val="28"/>
        </w:rPr>
        <w:t xml:space="preserve"> (далее - </w:t>
      </w:r>
      <w:r w:rsidR="00D52AD4" w:rsidRPr="00D52AD4">
        <w:rPr>
          <w:rFonts w:ascii="Times New Roman" w:hAnsi="Times New Roman" w:cs="Times New Roman"/>
          <w:sz w:val="28"/>
          <w:szCs w:val="28"/>
        </w:rPr>
        <w:t>Социальн</w:t>
      </w:r>
      <w:r w:rsidR="00D52AD4">
        <w:rPr>
          <w:rFonts w:ascii="Times New Roman" w:hAnsi="Times New Roman" w:cs="Times New Roman"/>
          <w:sz w:val="28"/>
          <w:szCs w:val="28"/>
        </w:rPr>
        <w:t>ый</w:t>
      </w:r>
      <w:r w:rsidR="00D52AD4" w:rsidRPr="00D52AD4">
        <w:rPr>
          <w:rFonts w:ascii="Times New Roman" w:hAnsi="Times New Roman" w:cs="Times New Roman"/>
          <w:sz w:val="28"/>
          <w:szCs w:val="28"/>
        </w:rPr>
        <w:t xml:space="preserve"> фонд России</w:t>
      </w:r>
      <w:r w:rsidR="00D52AD4">
        <w:rPr>
          <w:rFonts w:ascii="Times New Roman" w:hAnsi="Times New Roman" w:cs="Times New Roman"/>
          <w:sz w:val="28"/>
          <w:szCs w:val="28"/>
        </w:rPr>
        <w:t>)</w:t>
      </w:r>
      <w:r w:rsidR="00A350FB" w:rsidRPr="00CB597D">
        <w:rPr>
          <w:rFonts w:ascii="Times New Roman" w:eastAsia="Calibri" w:hAnsi="Times New Roman" w:cs="Times New Roman"/>
          <w:bCs/>
          <w:sz w:val="28"/>
          <w:szCs w:val="28"/>
        </w:rPr>
        <w:t xml:space="preserve">, многофункциональными центрами предоставления услуг в части получения архивных справок, архивных выписок и архивных копий о стаже и заработной </w:t>
      </w:r>
      <w:r w:rsidR="00A350FB" w:rsidRPr="00CB597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плате застрахованных лиц и иных юридически значимых документов в целях пенсионного обеспечения граждан;</w:t>
      </w:r>
      <w:proofErr w:type="gramEnd"/>
    </w:p>
    <w:p w:rsidR="00A350FB" w:rsidRPr="00CB597D" w:rsidRDefault="001C0EE2" w:rsidP="00A350FB">
      <w:pPr>
        <w:tabs>
          <w:tab w:val="left" w:pos="0"/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ГКУ «ЦГА УР»</w:t>
      </w:r>
      <w:r w:rsidR="00A350FB" w:rsidRPr="00CB597D">
        <w:rPr>
          <w:rFonts w:ascii="Times New Roman" w:eastAsia="Calibri" w:hAnsi="Times New Roman" w:cs="Times New Roman"/>
          <w:bCs/>
          <w:sz w:val="28"/>
          <w:szCs w:val="28"/>
        </w:rPr>
        <w:t xml:space="preserve"> и Комитетом по делам запис</w:t>
      </w:r>
      <w:r w:rsidR="00A57A14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A350FB" w:rsidRPr="00CB597D">
        <w:rPr>
          <w:rFonts w:ascii="Times New Roman" w:eastAsia="Calibri" w:hAnsi="Times New Roman" w:cs="Times New Roman"/>
          <w:bCs/>
          <w:sz w:val="28"/>
          <w:szCs w:val="28"/>
        </w:rPr>
        <w:t xml:space="preserve"> актов гражданского состояния при Правительстве Удмуртской Республики при предоставлении последним государственн</w:t>
      </w:r>
      <w:r w:rsidR="00CB597D">
        <w:rPr>
          <w:rFonts w:ascii="Times New Roman" w:eastAsia="Calibri" w:hAnsi="Times New Roman" w:cs="Times New Roman"/>
          <w:bCs/>
          <w:sz w:val="28"/>
          <w:szCs w:val="28"/>
        </w:rPr>
        <w:t>ых</w:t>
      </w:r>
      <w:r w:rsidR="00A350FB" w:rsidRPr="00CB597D">
        <w:rPr>
          <w:rFonts w:ascii="Times New Roman" w:eastAsia="Calibri" w:hAnsi="Times New Roman" w:cs="Times New Roman"/>
          <w:bCs/>
          <w:sz w:val="28"/>
          <w:szCs w:val="28"/>
        </w:rPr>
        <w:t xml:space="preserve"> услуг</w:t>
      </w:r>
      <w:r w:rsidR="00CB597D">
        <w:rPr>
          <w:rFonts w:ascii="Times New Roman" w:eastAsia="Calibri" w:hAnsi="Times New Roman" w:cs="Times New Roman"/>
          <w:bCs/>
          <w:sz w:val="28"/>
          <w:szCs w:val="28"/>
        </w:rPr>
        <w:t xml:space="preserve"> по</w:t>
      </w:r>
      <w:r w:rsidR="00A350FB" w:rsidRPr="00CB597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B597D"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="00A350FB" w:rsidRPr="00CB597D">
        <w:rPr>
          <w:rFonts w:ascii="Times New Roman" w:eastAsia="Calibri" w:hAnsi="Times New Roman" w:cs="Times New Roman"/>
          <w:bCs/>
          <w:sz w:val="28"/>
          <w:szCs w:val="28"/>
        </w:rPr>
        <w:t>осударственн</w:t>
      </w:r>
      <w:r w:rsidR="00CB597D">
        <w:rPr>
          <w:rFonts w:ascii="Times New Roman" w:eastAsia="Calibri" w:hAnsi="Times New Roman" w:cs="Times New Roman"/>
          <w:bCs/>
          <w:sz w:val="28"/>
          <w:szCs w:val="28"/>
        </w:rPr>
        <w:t>ой</w:t>
      </w:r>
      <w:r w:rsidR="00A350FB" w:rsidRPr="00CB597D">
        <w:rPr>
          <w:rFonts w:ascii="Times New Roman" w:eastAsia="Calibri" w:hAnsi="Times New Roman" w:cs="Times New Roman"/>
          <w:bCs/>
          <w:sz w:val="28"/>
          <w:szCs w:val="28"/>
        </w:rPr>
        <w:t xml:space="preserve"> регистрация актов гражданского состояния (рождение, заключение брака </w:t>
      </w:r>
      <w:r w:rsidR="00CB597D">
        <w:rPr>
          <w:rFonts w:ascii="Times New Roman" w:eastAsia="Calibri" w:hAnsi="Times New Roman" w:cs="Times New Roman"/>
          <w:bCs/>
          <w:sz w:val="28"/>
          <w:szCs w:val="28"/>
        </w:rPr>
        <w:t>и др.)</w:t>
      </w:r>
      <w:r w:rsidR="00A350FB" w:rsidRPr="00CB597D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gramEnd"/>
    </w:p>
    <w:p w:rsidR="008064BA" w:rsidRPr="00FB2343" w:rsidRDefault="00A201EE" w:rsidP="007F3C65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читальных залах архивов работало </w:t>
      </w:r>
      <w:r w:rsidR="008064BA">
        <w:rPr>
          <w:rFonts w:ascii="Times New Roman" w:hAnsi="Times New Roman" w:cs="Times New Roman"/>
          <w:bCs/>
          <w:sz w:val="28"/>
          <w:szCs w:val="28"/>
        </w:rPr>
        <w:t xml:space="preserve">более 5200 исследователей (свыше 18 тысяч посещений). Всего к архивной информации, помимо поступивших запросов и непосредственной работы в читальных залах, обратилось 416,8 </w:t>
      </w:r>
      <w:r w:rsidR="001C0EE2">
        <w:rPr>
          <w:rFonts w:ascii="Times New Roman" w:hAnsi="Times New Roman" w:cs="Times New Roman"/>
          <w:bCs/>
          <w:sz w:val="28"/>
          <w:szCs w:val="28"/>
        </w:rPr>
        <w:t xml:space="preserve">тысяч </w:t>
      </w:r>
      <w:r w:rsidR="008064BA">
        <w:rPr>
          <w:rFonts w:ascii="Times New Roman" w:hAnsi="Times New Roman" w:cs="Times New Roman"/>
          <w:bCs/>
          <w:sz w:val="28"/>
          <w:szCs w:val="28"/>
        </w:rPr>
        <w:t>человек. В</w:t>
      </w:r>
      <w:r w:rsidR="00C25087">
        <w:rPr>
          <w:rFonts w:ascii="Times New Roman" w:hAnsi="Times New Roman" w:cs="Times New Roman"/>
          <w:bCs/>
          <w:sz w:val="28"/>
          <w:szCs w:val="28"/>
        </w:rPr>
        <w:t>се</w:t>
      </w:r>
      <w:r w:rsidR="001C0EE2">
        <w:rPr>
          <w:rFonts w:ascii="Times New Roman" w:hAnsi="Times New Roman" w:cs="Times New Roman"/>
          <w:bCs/>
          <w:sz w:val="28"/>
          <w:szCs w:val="28"/>
        </w:rPr>
        <w:t>го в</w:t>
      </w:r>
      <w:r w:rsidR="00C250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64BA">
        <w:rPr>
          <w:rFonts w:ascii="Times New Roman" w:hAnsi="Times New Roman" w:cs="Times New Roman"/>
          <w:bCs/>
          <w:sz w:val="28"/>
          <w:szCs w:val="28"/>
        </w:rPr>
        <w:t xml:space="preserve">пользовательское обращение </w:t>
      </w:r>
      <w:r w:rsidR="00C25087">
        <w:rPr>
          <w:rFonts w:ascii="Times New Roman" w:hAnsi="Times New Roman" w:cs="Times New Roman"/>
          <w:bCs/>
          <w:sz w:val="28"/>
          <w:szCs w:val="28"/>
        </w:rPr>
        <w:t>поступило</w:t>
      </w:r>
      <w:r w:rsidR="008064BA">
        <w:rPr>
          <w:rFonts w:ascii="Times New Roman" w:hAnsi="Times New Roman" w:cs="Times New Roman"/>
          <w:bCs/>
          <w:sz w:val="28"/>
          <w:szCs w:val="28"/>
        </w:rPr>
        <w:t xml:space="preserve"> более 1,4</w:t>
      </w:r>
      <w:r w:rsidR="001C0EE2">
        <w:rPr>
          <w:rFonts w:ascii="Times New Roman" w:hAnsi="Times New Roman" w:cs="Times New Roman"/>
          <w:bCs/>
          <w:sz w:val="28"/>
          <w:szCs w:val="28"/>
        </w:rPr>
        <w:t> </w:t>
      </w:r>
      <w:r w:rsidR="008064BA">
        <w:rPr>
          <w:rFonts w:ascii="Times New Roman" w:hAnsi="Times New Roman" w:cs="Times New Roman"/>
          <w:bCs/>
          <w:sz w:val="28"/>
          <w:szCs w:val="28"/>
        </w:rPr>
        <w:t xml:space="preserve">миллиона дел. </w:t>
      </w:r>
      <w:r w:rsidR="00FB2343">
        <w:rPr>
          <w:rFonts w:ascii="Times New Roman" w:hAnsi="Times New Roman" w:cs="Times New Roman"/>
          <w:bCs/>
          <w:sz w:val="28"/>
          <w:szCs w:val="28"/>
        </w:rPr>
        <w:t xml:space="preserve">В интересах информирования граждан и организаций о деятельности Комитета, государственных и муниципальных архивов функционирует </w:t>
      </w:r>
      <w:r w:rsidR="00FB2343" w:rsidRPr="004309AA">
        <w:rPr>
          <w:rFonts w:ascii="Times New Roman" w:hAnsi="Times New Roman" w:cs="Times New Roman"/>
          <w:bCs/>
          <w:sz w:val="28"/>
          <w:szCs w:val="28"/>
        </w:rPr>
        <w:t>официальн</w:t>
      </w:r>
      <w:r w:rsidR="004309AA" w:rsidRPr="004309AA">
        <w:rPr>
          <w:rFonts w:ascii="Times New Roman" w:hAnsi="Times New Roman" w:cs="Times New Roman"/>
          <w:bCs/>
          <w:sz w:val="28"/>
          <w:szCs w:val="28"/>
        </w:rPr>
        <w:t>ый</w:t>
      </w:r>
      <w:r w:rsidR="00FB2343" w:rsidRPr="004309AA">
        <w:rPr>
          <w:rFonts w:ascii="Times New Roman" w:hAnsi="Times New Roman" w:cs="Times New Roman"/>
          <w:bCs/>
          <w:sz w:val="28"/>
          <w:szCs w:val="28"/>
        </w:rPr>
        <w:t xml:space="preserve"> сайт «Архивная служба Удмуртии»</w:t>
      </w:r>
      <w:r w:rsidR="004309AA" w:rsidRPr="004309AA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4309AA">
        <w:rPr>
          <w:rFonts w:ascii="Times New Roman" w:hAnsi="Times New Roman" w:cs="Times New Roman"/>
          <w:bCs/>
          <w:sz w:val="28"/>
          <w:szCs w:val="28"/>
        </w:rPr>
        <w:t xml:space="preserve"> наполняются специальные аккаунты архивов и Комитета в социальных сетях «</w:t>
      </w:r>
      <w:proofErr w:type="spellStart"/>
      <w:r w:rsidR="004309AA">
        <w:rPr>
          <w:rFonts w:ascii="Times New Roman" w:hAnsi="Times New Roman" w:cs="Times New Roman"/>
          <w:bCs/>
          <w:sz w:val="28"/>
          <w:szCs w:val="28"/>
        </w:rPr>
        <w:t>ВКонтакте</w:t>
      </w:r>
      <w:proofErr w:type="spellEnd"/>
      <w:r w:rsidR="004309AA">
        <w:rPr>
          <w:rFonts w:ascii="Times New Roman" w:hAnsi="Times New Roman" w:cs="Times New Roman"/>
          <w:bCs/>
          <w:sz w:val="28"/>
          <w:szCs w:val="28"/>
        </w:rPr>
        <w:t>», «Телеграмм». За 2019-2022 годы только сайт посетило 380 тысяч пользователей, просмотревших более 1,7 миллиона страниц.</w:t>
      </w:r>
    </w:p>
    <w:p w:rsidR="00BD2205" w:rsidRPr="00FB2343" w:rsidRDefault="007F3C65" w:rsidP="007F3C65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2DA">
        <w:rPr>
          <w:rFonts w:ascii="Times New Roman" w:hAnsi="Times New Roman" w:cs="Times New Roman"/>
          <w:bCs/>
          <w:sz w:val="28"/>
          <w:szCs w:val="28"/>
        </w:rPr>
        <w:t>За период 20</w:t>
      </w:r>
      <w:r w:rsidR="009572DA" w:rsidRPr="009572DA">
        <w:rPr>
          <w:rFonts w:ascii="Times New Roman" w:hAnsi="Times New Roman" w:cs="Times New Roman"/>
          <w:bCs/>
          <w:sz w:val="28"/>
          <w:szCs w:val="28"/>
        </w:rPr>
        <w:t>1</w:t>
      </w:r>
      <w:r w:rsidR="00BD2205">
        <w:rPr>
          <w:rFonts w:ascii="Times New Roman" w:hAnsi="Times New Roman" w:cs="Times New Roman"/>
          <w:bCs/>
          <w:sz w:val="28"/>
          <w:szCs w:val="28"/>
        </w:rPr>
        <w:t>9 - 2022 годы</w:t>
      </w:r>
      <w:r w:rsidRPr="009572DA">
        <w:rPr>
          <w:rFonts w:ascii="Times New Roman" w:hAnsi="Times New Roman" w:cs="Times New Roman"/>
          <w:bCs/>
          <w:sz w:val="28"/>
          <w:szCs w:val="28"/>
        </w:rPr>
        <w:t xml:space="preserve"> в целях расширения доступа пользователей к закрытым документам рассекречено </w:t>
      </w:r>
      <w:r w:rsidR="00BD2205">
        <w:rPr>
          <w:rFonts w:ascii="Times New Roman" w:hAnsi="Times New Roman" w:cs="Times New Roman"/>
          <w:bCs/>
          <w:sz w:val="28"/>
          <w:szCs w:val="28"/>
        </w:rPr>
        <w:t>3,7</w:t>
      </w:r>
      <w:r w:rsidRPr="009572DA">
        <w:rPr>
          <w:rFonts w:ascii="Times New Roman" w:hAnsi="Times New Roman" w:cs="Times New Roman"/>
          <w:bCs/>
          <w:sz w:val="28"/>
          <w:szCs w:val="28"/>
        </w:rPr>
        <w:t xml:space="preserve"> тысяч дел. </w:t>
      </w:r>
      <w:proofErr w:type="gramStart"/>
      <w:r w:rsidR="00BD2205">
        <w:rPr>
          <w:rFonts w:ascii="Times New Roman" w:hAnsi="Times New Roman" w:cs="Times New Roman"/>
          <w:bCs/>
          <w:sz w:val="28"/>
          <w:szCs w:val="28"/>
        </w:rPr>
        <w:t xml:space="preserve">В этот период </w:t>
      </w:r>
      <w:r w:rsidR="00BD2205" w:rsidRPr="00BD2205">
        <w:rPr>
          <w:rFonts w:ascii="Times New Roman" w:hAnsi="Times New Roman" w:cs="Times New Roman"/>
          <w:sz w:val="28"/>
          <w:szCs w:val="28"/>
        </w:rPr>
        <w:t>выпущен тираж мультимедийного издания «Оружейник мира», посвященного 100-летию со дня рождения конструктора стрелкового оружия М.Т. Калашникова</w:t>
      </w:r>
      <w:r w:rsidR="00566151">
        <w:rPr>
          <w:rFonts w:ascii="Times New Roman" w:hAnsi="Times New Roman" w:cs="Times New Roman"/>
          <w:sz w:val="28"/>
          <w:szCs w:val="28"/>
        </w:rPr>
        <w:t>;</w:t>
      </w:r>
      <w:r w:rsidR="00BD2205" w:rsidRPr="00BD22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2205">
        <w:rPr>
          <w:rFonts w:ascii="Times New Roman" w:hAnsi="Times New Roman" w:cs="Times New Roman"/>
          <w:sz w:val="28"/>
          <w:szCs w:val="28"/>
        </w:rPr>
        <w:t>и</w:t>
      </w:r>
      <w:r w:rsidR="00BD2205" w:rsidRPr="00BD2205">
        <w:rPr>
          <w:rFonts w:ascii="Times New Roman" w:hAnsi="Times New Roman" w:cs="Times New Roman"/>
          <w:sz w:val="28"/>
          <w:szCs w:val="28"/>
        </w:rPr>
        <w:t>здан сборник документов, посвященный 100-летию государственности Удмуртии «На началах самоопределения…»</w:t>
      </w:r>
      <w:r w:rsidR="00BD2205">
        <w:rPr>
          <w:rFonts w:ascii="Times New Roman" w:hAnsi="Times New Roman" w:cs="Times New Roman"/>
          <w:sz w:val="28"/>
          <w:szCs w:val="28"/>
        </w:rPr>
        <w:t xml:space="preserve">; одобрены к изданию рукописи </w:t>
      </w:r>
      <w:r w:rsidR="00BD2205" w:rsidRPr="00BD2205">
        <w:rPr>
          <w:rFonts w:ascii="Times New Roman" w:hAnsi="Times New Roman" w:cs="Times New Roman"/>
          <w:sz w:val="28"/>
          <w:szCs w:val="28"/>
        </w:rPr>
        <w:t>сборник</w:t>
      </w:r>
      <w:r w:rsidR="00BD2205">
        <w:rPr>
          <w:rFonts w:ascii="Times New Roman" w:hAnsi="Times New Roman" w:cs="Times New Roman"/>
          <w:sz w:val="28"/>
          <w:szCs w:val="28"/>
        </w:rPr>
        <w:t>а</w:t>
      </w:r>
      <w:r w:rsidR="00BD2205" w:rsidRPr="00BD2205">
        <w:rPr>
          <w:rFonts w:ascii="Times New Roman" w:hAnsi="Times New Roman" w:cs="Times New Roman"/>
          <w:sz w:val="28"/>
          <w:szCs w:val="28"/>
        </w:rPr>
        <w:t xml:space="preserve"> документов «Удмуртия в годы Гражданской войны 1918–1919 гг. Документы и материалы» </w:t>
      </w:r>
      <w:r w:rsidR="00BD2205" w:rsidRPr="00BD2205">
        <w:rPr>
          <w:rFonts w:ascii="Times New Roman" w:hAnsi="Times New Roman" w:cs="Times New Roman"/>
          <w:bCs/>
          <w:sz w:val="28"/>
          <w:szCs w:val="28"/>
        </w:rPr>
        <w:t xml:space="preserve">и Путеводителя по фондам личного происхождения архивов </w:t>
      </w:r>
      <w:r w:rsidR="00BD2205">
        <w:rPr>
          <w:rFonts w:ascii="Times New Roman" w:hAnsi="Times New Roman" w:cs="Times New Roman"/>
          <w:bCs/>
          <w:sz w:val="28"/>
          <w:szCs w:val="28"/>
        </w:rPr>
        <w:t>Удмуртии.</w:t>
      </w:r>
      <w:proofErr w:type="gramEnd"/>
    </w:p>
    <w:p w:rsidR="0007582A" w:rsidRPr="00531C3B" w:rsidRDefault="0007582A" w:rsidP="00075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1C3B">
        <w:rPr>
          <w:rFonts w:ascii="Times New Roman" w:hAnsi="Times New Roman" w:cs="Times New Roman"/>
          <w:bCs/>
          <w:sz w:val="28"/>
          <w:szCs w:val="28"/>
        </w:rPr>
        <w:t xml:space="preserve">Основные проблемы обусловлены в </w:t>
      </w:r>
      <w:r w:rsidR="00425F10" w:rsidRPr="00531C3B">
        <w:rPr>
          <w:rFonts w:ascii="Times New Roman" w:hAnsi="Times New Roman" w:cs="Times New Roman"/>
          <w:bCs/>
          <w:sz w:val="28"/>
          <w:szCs w:val="28"/>
        </w:rPr>
        <w:t>большей степени</w:t>
      </w:r>
      <w:r w:rsidRPr="00531C3B">
        <w:rPr>
          <w:rFonts w:ascii="Times New Roman" w:hAnsi="Times New Roman" w:cs="Times New Roman"/>
          <w:bCs/>
          <w:sz w:val="28"/>
          <w:szCs w:val="28"/>
        </w:rPr>
        <w:t xml:space="preserve"> недостаточным бюджетным финансированием</w:t>
      </w:r>
      <w:r w:rsidR="00425F10" w:rsidRPr="00531C3B">
        <w:rPr>
          <w:rFonts w:ascii="Times New Roman" w:hAnsi="Times New Roman" w:cs="Times New Roman"/>
          <w:bCs/>
          <w:sz w:val="28"/>
          <w:szCs w:val="28"/>
        </w:rPr>
        <w:t xml:space="preserve"> и кадровым ресурсом</w:t>
      </w:r>
      <w:r w:rsidRPr="00531C3B">
        <w:rPr>
          <w:rFonts w:ascii="Times New Roman" w:hAnsi="Times New Roman" w:cs="Times New Roman"/>
          <w:bCs/>
          <w:sz w:val="28"/>
          <w:szCs w:val="28"/>
        </w:rPr>
        <w:t>.</w:t>
      </w:r>
    </w:p>
    <w:p w:rsidR="00934B40" w:rsidRPr="00934B40" w:rsidRDefault="00934B40" w:rsidP="0007582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934B40">
        <w:rPr>
          <w:rFonts w:ascii="Times New Roman" w:hAnsi="Times New Roman" w:cs="Times New Roman"/>
          <w:sz w:val="28"/>
          <w:szCs w:val="28"/>
        </w:rPr>
        <w:t xml:space="preserve">Проблемы и вызовы в </w:t>
      </w:r>
      <w:r w:rsidR="003946B8">
        <w:rPr>
          <w:rFonts w:ascii="Times New Roman" w:hAnsi="Times New Roman" w:cs="Times New Roman"/>
          <w:sz w:val="28"/>
          <w:szCs w:val="28"/>
        </w:rPr>
        <w:t>сфере</w:t>
      </w:r>
      <w:r w:rsidRPr="00934B40">
        <w:rPr>
          <w:rFonts w:ascii="Times New Roman" w:hAnsi="Times New Roman" w:cs="Times New Roman"/>
          <w:sz w:val="28"/>
          <w:szCs w:val="28"/>
        </w:rPr>
        <w:t xml:space="preserve"> архивного дела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7582A" w:rsidRPr="00531C3B" w:rsidRDefault="00934B40" w:rsidP="0007582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07582A" w:rsidRPr="00531C3B">
        <w:rPr>
          <w:rFonts w:ascii="Times New Roman" w:hAnsi="Times New Roman" w:cs="Times New Roman"/>
          <w:bCs/>
          <w:sz w:val="28"/>
          <w:szCs w:val="28"/>
        </w:rPr>
        <w:t>1.</w:t>
      </w:r>
      <w:r w:rsidR="00873727">
        <w:rPr>
          <w:rFonts w:ascii="Times New Roman" w:hAnsi="Times New Roman" w:cs="Times New Roman"/>
          <w:bCs/>
          <w:sz w:val="28"/>
          <w:szCs w:val="28"/>
        </w:rPr>
        <w:t> </w:t>
      </w:r>
      <w:r w:rsidR="0007582A" w:rsidRPr="00531C3B">
        <w:rPr>
          <w:rFonts w:ascii="Times New Roman" w:hAnsi="Times New Roman" w:cs="Times New Roman"/>
          <w:bCs/>
          <w:sz w:val="28"/>
          <w:szCs w:val="28"/>
        </w:rPr>
        <w:t xml:space="preserve">Неудовлетворительное состояние помещений государственных и муниципальных архивов, которое может привести к безвозвратной утрате архивных документов; </w:t>
      </w:r>
      <w:r w:rsidR="00531C3B" w:rsidRPr="00531C3B">
        <w:rPr>
          <w:rFonts w:ascii="Times New Roman" w:hAnsi="Times New Roman" w:cs="Times New Roman"/>
          <w:bCs/>
          <w:sz w:val="28"/>
          <w:szCs w:val="28"/>
        </w:rPr>
        <w:t xml:space="preserve">отсутствие возможностей оперативной модернизации </w:t>
      </w:r>
      <w:r w:rsidR="0007582A" w:rsidRPr="00531C3B">
        <w:rPr>
          <w:rFonts w:ascii="Times New Roman" w:hAnsi="Times New Roman" w:cs="Times New Roman"/>
          <w:bCs/>
          <w:sz w:val="28"/>
          <w:szCs w:val="28"/>
        </w:rPr>
        <w:t>материально-техническ</w:t>
      </w:r>
      <w:r w:rsidR="00531C3B" w:rsidRPr="00531C3B">
        <w:rPr>
          <w:rFonts w:ascii="Times New Roman" w:hAnsi="Times New Roman" w:cs="Times New Roman"/>
          <w:bCs/>
          <w:sz w:val="28"/>
          <w:szCs w:val="28"/>
        </w:rPr>
        <w:t>ой</w:t>
      </w:r>
      <w:r w:rsidR="0007582A" w:rsidRPr="00531C3B">
        <w:rPr>
          <w:rFonts w:ascii="Times New Roman" w:hAnsi="Times New Roman" w:cs="Times New Roman"/>
          <w:bCs/>
          <w:sz w:val="28"/>
          <w:szCs w:val="28"/>
        </w:rPr>
        <w:t xml:space="preserve"> баз</w:t>
      </w:r>
      <w:r w:rsidR="00531C3B" w:rsidRPr="00531C3B">
        <w:rPr>
          <w:rFonts w:ascii="Times New Roman" w:hAnsi="Times New Roman" w:cs="Times New Roman"/>
          <w:bCs/>
          <w:sz w:val="28"/>
          <w:szCs w:val="28"/>
        </w:rPr>
        <w:t>ы архивов</w:t>
      </w:r>
      <w:r w:rsidR="0007582A" w:rsidRPr="00531C3B">
        <w:rPr>
          <w:rFonts w:ascii="Times New Roman" w:hAnsi="Times New Roman" w:cs="Times New Roman"/>
          <w:bCs/>
          <w:sz w:val="28"/>
          <w:szCs w:val="28"/>
        </w:rPr>
        <w:t>.</w:t>
      </w:r>
      <w:r w:rsidR="00964F2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31C3B" w:rsidRPr="00531C3B" w:rsidRDefault="0007582A" w:rsidP="00075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1C3B">
        <w:rPr>
          <w:rFonts w:ascii="Times New Roman" w:hAnsi="Times New Roman" w:cs="Times New Roman"/>
          <w:bCs/>
          <w:sz w:val="28"/>
          <w:szCs w:val="28"/>
        </w:rPr>
        <w:t xml:space="preserve">Для завершения работ по реконструкции здания государственных архивов (ул. </w:t>
      </w:r>
      <w:proofErr w:type="spellStart"/>
      <w:r w:rsidRPr="00531C3B">
        <w:rPr>
          <w:rFonts w:ascii="Times New Roman" w:hAnsi="Times New Roman" w:cs="Times New Roman"/>
          <w:bCs/>
          <w:sz w:val="28"/>
          <w:szCs w:val="28"/>
        </w:rPr>
        <w:t>Камбарская</w:t>
      </w:r>
      <w:proofErr w:type="spellEnd"/>
      <w:r w:rsidRPr="00531C3B">
        <w:rPr>
          <w:rFonts w:ascii="Times New Roman" w:hAnsi="Times New Roman" w:cs="Times New Roman"/>
          <w:bCs/>
          <w:sz w:val="28"/>
          <w:szCs w:val="28"/>
        </w:rPr>
        <w:t xml:space="preserve">, 17) требуется </w:t>
      </w:r>
      <w:r w:rsidR="00531C3B" w:rsidRPr="00531C3B">
        <w:rPr>
          <w:rFonts w:ascii="Times New Roman" w:hAnsi="Times New Roman" w:cs="Times New Roman"/>
          <w:bCs/>
          <w:sz w:val="28"/>
          <w:szCs w:val="28"/>
        </w:rPr>
        <w:t>более 200</w:t>
      </w:r>
      <w:r w:rsidRPr="00531C3B">
        <w:rPr>
          <w:rFonts w:ascii="Times New Roman" w:hAnsi="Times New Roman" w:cs="Times New Roman"/>
          <w:bCs/>
          <w:sz w:val="28"/>
          <w:szCs w:val="28"/>
        </w:rPr>
        <w:t xml:space="preserve"> млн. рублей. </w:t>
      </w:r>
      <w:r w:rsidR="00566151">
        <w:rPr>
          <w:rFonts w:ascii="Times New Roman" w:hAnsi="Times New Roman" w:cs="Times New Roman"/>
          <w:bCs/>
          <w:sz w:val="28"/>
          <w:szCs w:val="28"/>
        </w:rPr>
        <w:t>Требует скорейшей</w:t>
      </w:r>
      <w:r w:rsidRPr="00531C3B">
        <w:rPr>
          <w:rFonts w:ascii="Times New Roman" w:hAnsi="Times New Roman" w:cs="Times New Roman"/>
          <w:bCs/>
          <w:sz w:val="28"/>
          <w:szCs w:val="28"/>
        </w:rPr>
        <w:t xml:space="preserve"> реконструкции здани</w:t>
      </w:r>
      <w:r w:rsidR="00566151">
        <w:rPr>
          <w:rFonts w:ascii="Times New Roman" w:hAnsi="Times New Roman" w:cs="Times New Roman"/>
          <w:bCs/>
          <w:sz w:val="28"/>
          <w:szCs w:val="28"/>
        </w:rPr>
        <w:t>е</w:t>
      </w:r>
      <w:r w:rsidRPr="00531C3B">
        <w:rPr>
          <w:rFonts w:ascii="Times New Roman" w:hAnsi="Times New Roman" w:cs="Times New Roman"/>
          <w:bCs/>
          <w:sz w:val="28"/>
          <w:szCs w:val="28"/>
        </w:rPr>
        <w:t xml:space="preserve"> муниципального архива </w:t>
      </w:r>
      <w:proofErr w:type="spellStart"/>
      <w:r w:rsidRPr="00531C3B">
        <w:rPr>
          <w:rFonts w:ascii="Times New Roman" w:hAnsi="Times New Roman" w:cs="Times New Roman"/>
          <w:bCs/>
          <w:sz w:val="28"/>
          <w:szCs w:val="28"/>
        </w:rPr>
        <w:t>Завьяловского</w:t>
      </w:r>
      <w:proofErr w:type="spellEnd"/>
      <w:r w:rsidRPr="00531C3B">
        <w:rPr>
          <w:rFonts w:ascii="Times New Roman" w:hAnsi="Times New Roman" w:cs="Times New Roman"/>
          <w:bCs/>
          <w:sz w:val="28"/>
          <w:szCs w:val="28"/>
        </w:rPr>
        <w:t xml:space="preserve"> района. Медленными темпами ведется реконструкция помещений муниципальн</w:t>
      </w:r>
      <w:r w:rsidR="00531C3B" w:rsidRPr="00531C3B">
        <w:rPr>
          <w:rFonts w:ascii="Times New Roman" w:hAnsi="Times New Roman" w:cs="Times New Roman"/>
          <w:bCs/>
          <w:sz w:val="28"/>
          <w:szCs w:val="28"/>
        </w:rPr>
        <w:t>ого</w:t>
      </w:r>
      <w:r w:rsidRPr="00531C3B">
        <w:rPr>
          <w:rFonts w:ascii="Times New Roman" w:hAnsi="Times New Roman" w:cs="Times New Roman"/>
          <w:bCs/>
          <w:sz w:val="28"/>
          <w:szCs w:val="28"/>
        </w:rPr>
        <w:t xml:space="preserve"> архив</w:t>
      </w:r>
      <w:r w:rsidR="00531C3B" w:rsidRPr="00531C3B">
        <w:rPr>
          <w:rFonts w:ascii="Times New Roman" w:hAnsi="Times New Roman" w:cs="Times New Roman"/>
          <w:bCs/>
          <w:sz w:val="28"/>
          <w:szCs w:val="28"/>
        </w:rPr>
        <w:t>а</w:t>
      </w:r>
      <w:r w:rsidRPr="00531C3B">
        <w:rPr>
          <w:rFonts w:ascii="Times New Roman" w:hAnsi="Times New Roman" w:cs="Times New Roman"/>
          <w:bCs/>
          <w:sz w:val="28"/>
          <w:szCs w:val="28"/>
        </w:rPr>
        <w:t xml:space="preserve"> г.</w:t>
      </w:r>
      <w:r w:rsidR="00531C3B" w:rsidRPr="00531C3B">
        <w:rPr>
          <w:rFonts w:ascii="Times New Roman" w:hAnsi="Times New Roman" w:cs="Times New Roman"/>
          <w:bCs/>
          <w:sz w:val="28"/>
          <w:szCs w:val="28"/>
        </w:rPr>
        <w:t> </w:t>
      </w:r>
      <w:r w:rsidRPr="00531C3B">
        <w:rPr>
          <w:rFonts w:ascii="Times New Roman" w:hAnsi="Times New Roman" w:cs="Times New Roman"/>
          <w:bCs/>
          <w:sz w:val="28"/>
          <w:szCs w:val="28"/>
        </w:rPr>
        <w:t>Сарапула</w:t>
      </w:r>
      <w:r w:rsidR="00531C3B" w:rsidRPr="00531C3B">
        <w:rPr>
          <w:rFonts w:ascii="Times New Roman" w:hAnsi="Times New Roman" w:cs="Times New Roman"/>
          <w:bCs/>
          <w:sz w:val="28"/>
          <w:szCs w:val="28"/>
        </w:rPr>
        <w:t>.</w:t>
      </w:r>
      <w:r w:rsidRPr="00531C3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7582A" w:rsidRPr="00964F24" w:rsidRDefault="00531C3B" w:rsidP="00075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F24">
        <w:rPr>
          <w:rFonts w:ascii="Times New Roman" w:hAnsi="Times New Roman" w:cs="Times New Roman"/>
          <w:bCs/>
          <w:sz w:val="28"/>
          <w:szCs w:val="28"/>
        </w:rPr>
        <w:t>Необходимо полное оснащение системами автоматического пожаротушения государственных и большинства муниципальных архивов</w:t>
      </w:r>
      <w:r w:rsidR="00964F24">
        <w:rPr>
          <w:rFonts w:ascii="Times New Roman" w:hAnsi="Times New Roman" w:cs="Times New Roman"/>
          <w:bCs/>
          <w:sz w:val="28"/>
          <w:szCs w:val="28"/>
        </w:rPr>
        <w:t>; в 11</w:t>
      </w:r>
      <w:r w:rsidR="001C0EE2">
        <w:rPr>
          <w:rFonts w:ascii="Times New Roman" w:hAnsi="Times New Roman" w:cs="Times New Roman"/>
          <w:bCs/>
          <w:sz w:val="28"/>
          <w:szCs w:val="28"/>
        </w:rPr>
        <w:t> </w:t>
      </w:r>
      <w:r w:rsidR="00964F24">
        <w:rPr>
          <w:rFonts w:ascii="Times New Roman" w:hAnsi="Times New Roman" w:cs="Times New Roman"/>
          <w:bCs/>
          <w:sz w:val="28"/>
          <w:szCs w:val="28"/>
        </w:rPr>
        <w:t>муниципальных архивах отсутствует или наблюдается неполная оснащенность системами кондиционирования и вентиляции воздуха. Требует обновления сканирующая</w:t>
      </w:r>
      <w:r w:rsidRPr="00964F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4F24">
        <w:rPr>
          <w:rFonts w:ascii="Times New Roman" w:hAnsi="Times New Roman" w:cs="Times New Roman"/>
          <w:bCs/>
          <w:sz w:val="28"/>
          <w:szCs w:val="28"/>
        </w:rPr>
        <w:t xml:space="preserve">техника в связи высокой степенью износа. </w:t>
      </w:r>
      <w:r w:rsidR="00964F24" w:rsidRPr="00964F24">
        <w:rPr>
          <w:rFonts w:ascii="Times New Roman" w:hAnsi="Times New Roman" w:cs="Times New Roman"/>
          <w:bCs/>
          <w:sz w:val="28"/>
          <w:szCs w:val="28"/>
        </w:rPr>
        <w:t xml:space="preserve">Замена выработавшего свой ресурс микрофильмирующего оборудования в </w:t>
      </w:r>
      <w:r w:rsidR="001C0EE2">
        <w:rPr>
          <w:rFonts w:ascii="Times New Roman" w:hAnsi="Times New Roman" w:cs="Times New Roman"/>
          <w:bCs/>
          <w:sz w:val="28"/>
          <w:szCs w:val="28"/>
        </w:rPr>
        <w:t>ГКУ «ЦГА УР»</w:t>
      </w:r>
      <w:r w:rsidR="00964F24" w:rsidRPr="00964F24">
        <w:rPr>
          <w:rFonts w:ascii="Times New Roman" w:hAnsi="Times New Roman" w:cs="Times New Roman"/>
          <w:bCs/>
          <w:sz w:val="28"/>
          <w:szCs w:val="28"/>
        </w:rPr>
        <w:t xml:space="preserve"> обеспечит непрерывность проведения работы по страховому </w:t>
      </w:r>
      <w:r w:rsidR="00964F24" w:rsidRPr="00964F2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копированию уникальных и особо ценных документов, что способствует повышению </w:t>
      </w:r>
      <w:proofErr w:type="gramStart"/>
      <w:r w:rsidR="00964F24" w:rsidRPr="00964F24">
        <w:rPr>
          <w:rFonts w:ascii="Times New Roman" w:hAnsi="Times New Roman" w:cs="Times New Roman"/>
          <w:bCs/>
          <w:sz w:val="28"/>
          <w:szCs w:val="28"/>
        </w:rPr>
        <w:t>уровня безопасности документов Архивного фонда Удмурт</w:t>
      </w:r>
      <w:r w:rsidR="001C0EE2">
        <w:rPr>
          <w:rFonts w:ascii="Times New Roman" w:hAnsi="Times New Roman" w:cs="Times New Roman"/>
          <w:bCs/>
          <w:sz w:val="28"/>
          <w:szCs w:val="28"/>
        </w:rPr>
        <w:t>ии</w:t>
      </w:r>
      <w:proofErr w:type="gramEnd"/>
      <w:r w:rsidR="00964F24" w:rsidRPr="00964F24">
        <w:rPr>
          <w:rFonts w:ascii="Times New Roman" w:hAnsi="Times New Roman" w:cs="Times New Roman"/>
          <w:bCs/>
          <w:sz w:val="28"/>
          <w:szCs w:val="28"/>
        </w:rPr>
        <w:t>.</w:t>
      </w:r>
    </w:p>
    <w:p w:rsidR="0007582A" w:rsidRPr="00964F24" w:rsidRDefault="0007582A" w:rsidP="0007582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F24">
        <w:rPr>
          <w:rFonts w:ascii="Times New Roman" w:hAnsi="Times New Roman" w:cs="Times New Roman"/>
          <w:bCs/>
          <w:sz w:val="28"/>
          <w:szCs w:val="28"/>
        </w:rPr>
        <w:t>С внедрением информационных технологий в делопроизводстве организаций созда</w:t>
      </w:r>
      <w:r w:rsidR="00D45218">
        <w:rPr>
          <w:rFonts w:ascii="Times New Roman" w:hAnsi="Times New Roman" w:cs="Times New Roman"/>
          <w:bCs/>
          <w:sz w:val="28"/>
          <w:szCs w:val="28"/>
        </w:rPr>
        <w:t>ю</w:t>
      </w:r>
      <w:r w:rsidR="007229C5">
        <w:rPr>
          <w:rFonts w:ascii="Times New Roman" w:hAnsi="Times New Roman" w:cs="Times New Roman"/>
          <w:bCs/>
          <w:sz w:val="28"/>
          <w:szCs w:val="28"/>
        </w:rPr>
        <w:t>т</w:t>
      </w:r>
      <w:r w:rsidRPr="00964F24">
        <w:rPr>
          <w:rFonts w:ascii="Times New Roman" w:hAnsi="Times New Roman" w:cs="Times New Roman"/>
          <w:bCs/>
          <w:sz w:val="28"/>
          <w:szCs w:val="28"/>
        </w:rPr>
        <w:t>ся электронные образы документов и электронные документы, заверенные электронной подписью, что ставит перед архивами задачи, в том числе технические, связанные с организацией приема, постоянного хранения и использования этого вида документов. Требуется создание специальных хранилищ для научно-технической, аудиовизуальной и электронной документаци</w:t>
      </w:r>
      <w:r w:rsidR="00D52AD4">
        <w:rPr>
          <w:rFonts w:ascii="Times New Roman" w:hAnsi="Times New Roman" w:cs="Times New Roman"/>
          <w:bCs/>
          <w:sz w:val="28"/>
          <w:szCs w:val="28"/>
        </w:rPr>
        <w:t>й</w:t>
      </w:r>
      <w:r w:rsidRPr="00964F24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07582A" w:rsidRPr="00964F24" w:rsidRDefault="00934B40" w:rsidP="0007582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07582A" w:rsidRPr="00964F24">
        <w:rPr>
          <w:rFonts w:ascii="Times New Roman" w:hAnsi="Times New Roman" w:cs="Times New Roman"/>
          <w:bCs/>
          <w:sz w:val="28"/>
          <w:szCs w:val="28"/>
        </w:rPr>
        <w:t>2.</w:t>
      </w:r>
      <w:r w:rsidR="00873727">
        <w:rPr>
          <w:rFonts w:ascii="Times New Roman" w:hAnsi="Times New Roman" w:cs="Times New Roman"/>
          <w:bCs/>
          <w:sz w:val="28"/>
          <w:szCs w:val="28"/>
        </w:rPr>
        <w:t> </w:t>
      </w:r>
      <w:r w:rsidR="0007582A" w:rsidRPr="00964F24">
        <w:rPr>
          <w:rFonts w:ascii="Times New Roman" w:hAnsi="Times New Roman" w:cs="Times New Roman"/>
          <w:bCs/>
          <w:sz w:val="28"/>
          <w:szCs w:val="28"/>
        </w:rPr>
        <w:t>Отсутствие свободных площадей для приема архивных документов, хранящихся в организациях – источниках комплектования государственных и муниципальных архивов сверх законодательно установленного срока.</w:t>
      </w:r>
    </w:p>
    <w:p w:rsidR="0007582A" w:rsidRPr="00964F24" w:rsidRDefault="00964F24" w:rsidP="00075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1C3B">
        <w:rPr>
          <w:rFonts w:ascii="Times New Roman" w:hAnsi="Times New Roman" w:cs="Times New Roman"/>
          <w:bCs/>
          <w:sz w:val="28"/>
          <w:szCs w:val="28"/>
        </w:rPr>
        <w:t>Более 16 муниципальных архивов имеют загруженность архивохранилищ выше 90 %</w:t>
      </w:r>
      <w:r>
        <w:rPr>
          <w:rFonts w:ascii="Times New Roman" w:hAnsi="Times New Roman" w:cs="Times New Roman"/>
          <w:bCs/>
          <w:sz w:val="28"/>
          <w:szCs w:val="28"/>
        </w:rPr>
        <w:t>; приближены к критической точке заполняемости архивохранилищ в государственных архивах, даже с учетом аренды площадей архивохранилищ на территор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ии </w:t>
      </w:r>
      <w:r w:rsidR="007229C5" w:rsidRPr="007229C5">
        <w:rPr>
          <w:rFonts w:ascii="Times New Roman" w:hAnsi="Times New Roman" w:cs="Times New Roman"/>
          <w:bCs/>
          <w:sz w:val="28"/>
          <w:szCs w:val="28"/>
        </w:rPr>
        <w:t>АО</w:t>
      </w:r>
      <w:proofErr w:type="gramEnd"/>
      <w:r w:rsidR="007229C5">
        <w:rPr>
          <w:rFonts w:ascii="Times New Roman" w:hAnsi="Times New Roman" w:cs="Times New Roman"/>
          <w:bCs/>
          <w:sz w:val="28"/>
          <w:szCs w:val="28"/>
        </w:rPr>
        <w:t> </w:t>
      </w:r>
      <w:r w:rsidRPr="007229C5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7229C5">
        <w:rPr>
          <w:rFonts w:ascii="Times New Roman" w:hAnsi="Times New Roman" w:cs="Times New Roman"/>
          <w:bCs/>
          <w:sz w:val="28"/>
          <w:szCs w:val="28"/>
        </w:rPr>
        <w:t>Иж</w:t>
      </w:r>
      <w:proofErr w:type="spellEnd"/>
      <w:r w:rsidRPr="007229C5">
        <w:rPr>
          <w:rFonts w:ascii="Times New Roman" w:hAnsi="Times New Roman" w:cs="Times New Roman"/>
          <w:bCs/>
          <w:sz w:val="28"/>
          <w:szCs w:val="28"/>
        </w:rPr>
        <w:t xml:space="preserve">-Лада». </w:t>
      </w:r>
      <w:r w:rsidR="0007582A" w:rsidRPr="007229C5">
        <w:rPr>
          <w:rFonts w:ascii="Times New Roman" w:hAnsi="Times New Roman" w:cs="Times New Roman"/>
          <w:bCs/>
          <w:sz w:val="28"/>
          <w:szCs w:val="28"/>
        </w:rPr>
        <w:t>Нехватка</w:t>
      </w:r>
      <w:r w:rsidR="0007582A" w:rsidRPr="00964F24">
        <w:rPr>
          <w:rFonts w:ascii="Times New Roman" w:hAnsi="Times New Roman" w:cs="Times New Roman"/>
          <w:bCs/>
          <w:sz w:val="28"/>
          <w:szCs w:val="28"/>
        </w:rPr>
        <w:t xml:space="preserve"> свободных помещений под хранилища не позволяет производить своевременный прием на хранение в государственные и муниципальные архивы документов по личному составу от ликвидирующихся организаций для обеспечения социальной защиты граждан. </w:t>
      </w:r>
    </w:p>
    <w:p w:rsidR="0007582A" w:rsidRPr="00873727" w:rsidRDefault="00934B40" w:rsidP="00BD519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1.3.</w:t>
      </w:r>
      <w:r w:rsidR="00873727">
        <w:rPr>
          <w:rFonts w:ascii="Times New Roman" w:hAnsi="Times New Roman" w:cs="Times New Roman"/>
          <w:bCs/>
          <w:sz w:val="28"/>
          <w:szCs w:val="28"/>
        </w:rPr>
        <w:t> </w:t>
      </w:r>
      <w:r w:rsidR="0007582A" w:rsidRPr="00873727">
        <w:rPr>
          <w:rFonts w:ascii="Times New Roman" w:hAnsi="Times New Roman" w:cs="Times New Roman"/>
          <w:bCs/>
          <w:sz w:val="28"/>
          <w:szCs w:val="28"/>
        </w:rPr>
        <w:t>Проблема создания условий для расширенного доступа к документам Архивного фонда Удмурт</w:t>
      </w:r>
      <w:r w:rsidR="00BC69F6">
        <w:rPr>
          <w:rFonts w:ascii="Times New Roman" w:hAnsi="Times New Roman" w:cs="Times New Roman"/>
          <w:bCs/>
          <w:sz w:val="28"/>
          <w:szCs w:val="28"/>
        </w:rPr>
        <w:t>ии</w:t>
      </w:r>
      <w:r w:rsidR="0007582A" w:rsidRPr="00873727">
        <w:rPr>
          <w:rFonts w:ascii="Times New Roman" w:hAnsi="Times New Roman" w:cs="Times New Roman"/>
          <w:bCs/>
          <w:sz w:val="28"/>
          <w:szCs w:val="28"/>
        </w:rPr>
        <w:t xml:space="preserve">, в том числе из-за ограниченных возможностей по оцифровке </w:t>
      </w:r>
      <w:r w:rsidR="00BD5196" w:rsidRPr="00873727">
        <w:rPr>
          <w:rFonts w:ascii="Times New Roman" w:hAnsi="Times New Roman" w:cs="Times New Roman"/>
          <w:bCs/>
          <w:sz w:val="28"/>
          <w:szCs w:val="28"/>
        </w:rPr>
        <w:t xml:space="preserve">наиболее востребованных </w:t>
      </w:r>
      <w:r w:rsidR="00BC69F6">
        <w:rPr>
          <w:rFonts w:ascii="Times New Roman" w:hAnsi="Times New Roman" w:cs="Times New Roman"/>
          <w:bCs/>
          <w:sz w:val="28"/>
          <w:szCs w:val="28"/>
        </w:rPr>
        <w:t xml:space="preserve">архивных </w:t>
      </w:r>
      <w:r w:rsidR="00BD5196" w:rsidRPr="00873727">
        <w:rPr>
          <w:rFonts w:ascii="Times New Roman" w:hAnsi="Times New Roman" w:cs="Times New Roman"/>
          <w:bCs/>
          <w:sz w:val="28"/>
          <w:szCs w:val="28"/>
        </w:rPr>
        <w:t>документов</w:t>
      </w:r>
      <w:r w:rsidR="0007582A" w:rsidRPr="00873727">
        <w:rPr>
          <w:rFonts w:ascii="Times New Roman" w:hAnsi="Times New Roman" w:cs="Times New Roman"/>
          <w:bCs/>
          <w:sz w:val="28"/>
          <w:szCs w:val="28"/>
        </w:rPr>
        <w:t>, создания полнотекстовой ба</w:t>
      </w:r>
      <w:r w:rsidR="007B3EF9">
        <w:rPr>
          <w:rFonts w:ascii="Times New Roman" w:hAnsi="Times New Roman" w:cs="Times New Roman"/>
          <w:bCs/>
          <w:sz w:val="28"/>
          <w:szCs w:val="28"/>
        </w:rPr>
        <w:t xml:space="preserve">зы данных на </w:t>
      </w:r>
      <w:r w:rsidR="00BC69F6">
        <w:rPr>
          <w:rFonts w:ascii="Times New Roman" w:hAnsi="Times New Roman" w:cs="Times New Roman"/>
          <w:bCs/>
          <w:sz w:val="28"/>
          <w:szCs w:val="28"/>
        </w:rPr>
        <w:t>них</w:t>
      </w:r>
      <w:r w:rsidR="0007582A" w:rsidRPr="00873727">
        <w:rPr>
          <w:rFonts w:ascii="Times New Roman" w:hAnsi="Times New Roman" w:cs="Times New Roman"/>
          <w:bCs/>
          <w:sz w:val="28"/>
          <w:szCs w:val="28"/>
        </w:rPr>
        <w:t xml:space="preserve">. Низкие темпы оцифровки </w:t>
      </w:r>
      <w:r w:rsidR="00BC69F6">
        <w:rPr>
          <w:rFonts w:ascii="Times New Roman" w:hAnsi="Times New Roman" w:cs="Times New Roman"/>
          <w:bCs/>
          <w:sz w:val="28"/>
          <w:szCs w:val="28"/>
        </w:rPr>
        <w:t xml:space="preserve">архивных </w:t>
      </w:r>
      <w:r w:rsidR="0007582A" w:rsidRPr="00873727">
        <w:rPr>
          <w:rFonts w:ascii="Times New Roman" w:hAnsi="Times New Roman" w:cs="Times New Roman"/>
          <w:bCs/>
          <w:sz w:val="28"/>
          <w:szCs w:val="28"/>
        </w:rPr>
        <w:t>документов обусловлены недостаточной штатной численностью государственны</w:t>
      </w:r>
      <w:r w:rsidR="00BD5196" w:rsidRPr="00873727">
        <w:rPr>
          <w:rFonts w:ascii="Times New Roman" w:hAnsi="Times New Roman" w:cs="Times New Roman"/>
          <w:bCs/>
          <w:sz w:val="28"/>
          <w:szCs w:val="28"/>
        </w:rPr>
        <w:t>х и муниципальных архивов</w:t>
      </w:r>
      <w:r w:rsidR="00566151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7B3EF9">
        <w:rPr>
          <w:rFonts w:ascii="Times New Roman" w:hAnsi="Times New Roman" w:cs="Times New Roman"/>
          <w:bCs/>
          <w:sz w:val="28"/>
          <w:szCs w:val="28"/>
        </w:rPr>
        <w:t xml:space="preserve">низкой обеспеченностью </w:t>
      </w:r>
      <w:r w:rsidR="00566151">
        <w:rPr>
          <w:rFonts w:ascii="Times New Roman" w:hAnsi="Times New Roman" w:cs="Times New Roman"/>
          <w:bCs/>
          <w:sz w:val="28"/>
          <w:szCs w:val="28"/>
        </w:rPr>
        <w:t>высокопроизводительной сканирующей техники</w:t>
      </w:r>
      <w:r w:rsidR="0007582A" w:rsidRPr="00873727">
        <w:rPr>
          <w:rFonts w:ascii="Times New Roman" w:hAnsi="Times New Roman" w:cs="Times New Roman"/>
          <w:bCs/>
          <w:sz w:val="28"/>
          <w:szCs w:val="28"/>
        </w:rPr>
        <w:t>.</w:t>
      </w:r>
    </w:p>
    <w:p w:rsidR="00BD2205" w:rsidRDefault="00934B40" w:rsidP="007F3C65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873727">
        <w:rPr>
          <w:rFonts w:ascii="Times New Roman" w:hAnsi="Times New Roman" w:cs="Times New Roman"/>
          <w:bCs/>
          <w:sz w:val="28"/>
          <w:szCs w:val="28"/>
        </w:rPr>
        <w:t>4. </w:t>
      </w:r>
      <w:r w:rsidR="00577631">
        <w:rPr>
          <w:rFonts w:ascii="Times New Roman" w:hAnsi="Times New Roman" w:cs="Times New Roman"/>
          <w:bCs/>
          <w:sz w:val="28"/>
          <w:szCs w:val="28"/>
        </w:rPr>
        <w:t>Продление ограничений на проведение контрольных мероприятий препятствует решению вопросов своевременного упорядочения архивных документов и создания оптимальных условий их сохранения, что может привести к утрате документального комплекса в организациях.</w:t>
      </w:r>
      <w:r w:rsidR="0087372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B3754" w:rsidRPr="009F3B3E" w:rsidRDefault="00934B40" w:rsidP="009F3B3E">
      <w:pPr>
        <w:pStyle w:val="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9F3B3E" w:rsidRPr="009F3B3E">
        <w:rPr>
          <w:sz w:val="28"/>
          <w:szCs w:val="28"/>
        </w:rPr>
        <w:t>. </w:t>
      </w:r>
      <w:r w:rsidR="005B3754" w:rsidRPr="009F3B3E">
        <w:rPr>
          <w:sz w:val="28"/>
          <w:szCs w:val="28"/>
        </w:rPr>
        <w:t xml:space="preserve">Проблемы и вызовы </w:t>
      </w:r>
      <w:r w:rsidR="009F3B3E" w:rsidRPr="009F3B3E">
        <w:rPr>
          <w:sz w:val="28"/>
          <w:szCs w:val="28"/>
        </w:rPr>
        <w:t xml:space="preserve">в части </w:t>
      </w:r>
      <w:r w:rsidR="005B3754" w:rsidRPr="009F3B3E">
        <w:rPr>
          <w:sz w:val="28"/>
          <w:szCs w:val="28"/>
        </w:rPr>
        <w:t>цифровой трансформации государственного управления</w:t>
      </w:r>
      <w:r w:rsidR="009F3B3E" w:rsidRPr="009F3B3E">
        <w:rPr>
          <w:sz w:val="28"/>
          <w:szCs w:val="28"/>
        </w:rPr>
        <w:t xml:space="preserve"> в сфере архивного дела</w:t>
      </w:r>
      <w:r w:rsidR="00D52AD4">
        <w:rPr>
          <w:sz w:val="28"/>
          <w:szCs w:val="28"/>
        </w:rPr>
        <w:t>.</w:t>
      </w:r>
    </w:p>
    <w:p w:rsidR="005B3754" w:rsidRPr="009F3B3E" w:rsidRDefault="005B3754" w:rsidP="00934B4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9F3B3E">
        <w:rPr>
          <w:sz w:val="28"/>
          <w:szCs w:val="28"/>
        </w:rPr>
        <w:t>Проблем</w:t>
      </w:r>
      <w:r w:rsidR="00FF1FCD">
        <w:rPr>
          <w:sz w:val="28"/>
          <w:szCs w:val="28"/>
        </w:rPr>
        <w:t>ы</w:t>
      </w:r>
      <w:r w:rsidRPr="009F3B3E">
        <w:rPr>
          <w:sz w:val="28"/>
          <w:szCs w:val="28"/>
        </w:rPr>
        <w:t xml:space="preserve"> текущего состояния </w:t>
      </w:r>
      <w:r w:rsidR="00934B40">
        <w:rPr>
          <w:sz w:val="28"/>
          <w:szCs w:val="28"/>
        </w:rPr>
        <w:t xml:space="preserve">архивной </w:t>
      </w:r>
      <w:r w:rsidRPr="009F3B3E">
        <w:rPr>
          <w:sz w:val="28"/>
          <w:szCs w:val="28"/>
        </w:rPr>
        <w:t>отрасли, решаемы</w:t>
      </w:r>
      <w:r w:rsidR="00BC69F6">
        <w:rPr>
          <w:sz w:val="28"/>
          <w:szCs w:val="28"/>
        </w:rPr>
        <w:t>е</w:t>
      </w:r>
      <w:r w:rsidRPr="009F3B3E">
        <w:rPr>
          <w:sz w:val="28"/>
          <w:szCs w:val="28"/>
        </w:rPr>
        <w:t xml:space="preserve"> при </w:t>
      </w:r>
      <w:proofErr w:type="spellStart"/>
      <w:r w:rsidRPr="009F3B3E">
        <w:rPr>
          <w:sz w:val="28"/>
          <w:szCs w:val="28"/>
        </w:rPr>
        <w:t>цифровизации</w:t>
      </w:r>
      <w:proofErr w:type="spellEnd"/>
      <w:r w:rsidRPr="009F3B3E">
        <w:rPr>
          <w:sz w:val="28"/>
          <w:szCs w:val="28"/>
        </w:rPr>
        <w:t>:</w:t>
      </w:r>
    </w:p>
    <w:p w:rsidR="009F3B3E" w:rsidRPr="009F3B3E" w:rsidRDefault="009F3B3E" w:rsidP="00934B4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9F3B3E">
        <w:rPr>
          <w:sz w:val="28"/>
          <w:szCs w:val="28"/>
        </w:rPr>
        <w:t>-</w:t>
      </w:r>
      <w:r w:rsidR="005B3754" w:rsidRPr="009F3B3E">
        <w:rPr>
          <w:sz w:val="28"/>
          <w:szCs w:val="28"/>
        </w:rPr>
        <w:t>недостаток достоверных сведений, доступных в режиме реального времени, необходимых для принятия управленческих решений;</w:t>
      </w:r>
    </w:p>
    <w:p w:rsidR="005B3754" w:rsidRPr="009F3B3E" w:rsidRDefault="009F3B3E" w:rsidP="00934B4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9F3B3E">
        <w:rPr>
          <w:sz w:val="28"/>
          <w:szCs w:val="28"/>
        </w:rPr>
        <w:t>-</w:t>
      </w:r>
      <w:r w:rsidR="005B3754" w:rsidRPr="009F3B3E">
        <w:rPr>
          <w:sz w:val="28"/>
          <w:szCs w:val="28"/>
        </w:rPr>
        <w:t xml:space="preserve">отсутствие средств объективного </w:t>
      </w:r>
      <w:proofErr w:type="gramStart"/>
      <w:r w:rsidR="005B3754" w:rsidRPr="009F3B3E">
        <w:rPr>
          <w:sz w:val="28"/>
          <w:szCs w:val="28"/>
        </w:rPr>
        <w:t>контроля за</w:t>
      </w:r>
      <w:proofErr w:type="gramEnd"/>
      <w:r w:rsidR="005B3754" w:rsidRPr="009F3B3E">
        <w:rPr>
          <w:sz w:val="28"/>
          <w:szCs w:val="28"/>
        </w:rPr>
        <w:t xml:space="preserve"> исполнением поставленных задач сотрудникам со стороны руководителей, в том числе в рамках достижения стратегических задач и целей.</w:t>
      </w:r>
    </w:p>
    <w:p w:rsidR="005B3754" w:rsidRPr="001634D6" w:rsidRDefault="00FF1FCD" w:rsidP="00934B4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Задачи</w:t>
      </w:r>
      <w:r w:rsidR="005B3754" w:rsidRPr="001634D6">
        <w:rPr>
          <w:sz w:val="28"/>
          <w:szCs w:val="28"/>
        </w:rPr>
        <w:t xml:space="preserve"> цифровой трансформации государственного управления </w:t>
      </w:r>
      <w:r w:rsidR="00934B40">
        <w:rPr>
          <w:sz w:val="28"/>
          <w:szCs w:val="28"/>
        </w:rPr>
        <w:t>в сфере архивного дела</w:t>
      </w:r>
      <w:r w:rsidR="005B3754" w:rsidRPr="001634D6">
        <w:rPr>
          <w:sz w:val="28"/>
          <w:szCs w:val="28"/>
        </w:rPr>
        <w:t>:</w:t>
      </w:r>
    </w:p>
    <w:p w:rsidR="005B3754" w:rsidRPr="001634D6" w:rsidRDefault="009F3B3E" w:rsidP="00934B4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1634D6">
        <w:rPr>
          <w:sz w:val="28"/>
          <w:szCs w:val="28"/>
        </w:rPr>
        <w:t>-</w:t>
      </w:r>
      <w:r w:rsidR="005B3754" w:rsidRPr="001634D6">
        <w:rPr>
          <w:sz w:val="28"/>
          <w:szCs w:val="28"/>
        </w:rPr>
        <w:t xml:space="preserve">создание автоматизированной системы сбора </w:t>
      </w:r>
      <w:r w:rsidR="00934B40">
        <w:rPr>
          <w:sz w:val="28"/>
          <w:szCs w:val="28"/>
        </w:rPr>
        <w:t xml:space="preserve">планов и </w:t>
      </w:r>
      <w:r w:rsidR="005B3754" w:rsidRPr="001634D6">
        <w:rPr>
          <w:sz w:val="28"/>
          <w:szCs w:val="28"/>
        </w:rPr>
        <w:t>отчетности по всем показателям</w:t>
      </w:r>
      <w:r w:rsidR="00934B40">
        <w:rPr>
          <w:sz w:val="28"/>
          <w:szCs w:val="28"/>
        </w:rPr>
        <w:t xml:space="preserve"> деятельности</w:t>
      </w:r>
      <w:r w:rsidR="005B3754" w:rsidRPr="001634D6">
        <w:rPr>
          <w:sz w:val="28"/>
          <w:szCs w:val="28"/>
        </w:rPr>
        <w:t>;</w:t>
      </w:r>
    </w:p>
    <w:p w:rsidR="005B3754" w:rsidRPr="001634D6" w:rsidRDefault="005B3754" w:rsidP="00934B4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1634D6">
        <w:rPr>
          <w:sz w:val="28"/>
          <w:szCs w:val="28"/>
        </w:rPr>
        <w:lastRenderedPageBreak/>
        <w:t xml:space="preserve">-применение новых технических средств объективного наблюдения и внедрение модели дистанционного контроля и надзора по заранее установленным критериям вкупе с анализом в режиме реального времени текущей обстановки </w:t>
      </w:r>
      <w:r w:rsidR="009F3B3E" w:rsidRPr="001634D6">
        <w:rPr>
          <w:sz w:val="28"/>
          <w:szCs w:val="28"/>
        </w:rPr>
        <w:t>в сфере архивного дела</w:t>
      </w:r>
      <w:r w:rsidRPr="001634D6">
        <w:rPr>
          <w:sz w:val="28"/>
          <w:szCs w:val="28"/>
        </w:rPr>
        <w:t>;</w:t>
      </w:r>
    </w:p>
    <w:p w:rsidR="005B3754" w:rsidRPr="001634D6" w:rsidRDefault="00934B40" w:rsidP="00934B4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="005B3754" w:rsidRPr="001634D6">
        <w:rPr>
          <w:sz w:val="28"/>
          <w:szCs w:val="28"/>
        </w:rPr>
        <w:t xml:space="preserve">создание цифровых инструментов хранения архивных документов, переход </w:t>
      </w:r>
      <w:r w:rsidR="00D52AD4">
        <w:rPr>
          <w:sz w:val="28"/>
          <w:szCs w:val="28"/>
        </w:rPr>
        <w:t>в большинстве на</w:t>
      </w:r>
      <w:r w:rsidR="005B3754" w:rsidRPr="001634D6">
        <w:rPr>
          <w:sz w:val="28"/>
          <w:szCs w:val="28"/>
        </w:rPr>
        <w:t xml:space="preserve"> безбумажный документооборот в органах государственной власти;</w:t>
      </w:r>
    </w:p>
    <w:p w:rsidR="005B3754" w:rsidRPr="001634D6" w:rsidRDefault="00934B40" w:rsidP="00934B4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="005B3754" w:rsidRPr="001634D6">
        <w:rPr>
          <w:sz w:val="28"/>
          <w:szCs w:val="28"/>
        </w:rPr>
        <w:t>повышение удовлетворенности граждан государственными услугами,</w:t>
      </w:r>
      <w:r w:rsidR="009F3B3E" w:rsidRPr="001634D6">
        <w:rPr>
          <w:sz w:val="28"/>
          <w:szCs w:val="28"/>
        </w:rPr>
        <w:t xml:space="preserve"> в том числе цифровыми услугами</w:t>
      </w:r>
      <w:r w:rsidR="005B3754" w:rsidRPr="001634D6">
        <w:rPr>
          <w:sz w:val="28"/>
          <w:szCs w:val="28"/>
        </w:rPr>
        <w:t>;</w:t>
      </w:r>
    </w:p>
    <w:p w:rsidR="005B3754" w:rsidRDefault="00934B40" w:rsidP="00934B4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="005B3754" w:rsidRPr="001634D6">
        <w:rPr>
          <w:sz w:val="28"/>
          <w:szCs w:val="28"/>
        </w:rPr>
        <w:t>повышение уровня надежности и безопасности информационных систем, технологической независимости информационно-технологической инфраструктуры от оборудования и программного обеспечения, происходящих из иностранных государств;</w:t>
      </w:r>
    </w:p>
    <w:p w:rsidR="009D1E38" w:rsidRPr="009D1E38" w:rsidRDefault="009D1E38" w:rsidP="009D1E38">
      <w:pPr>
        <w:pStyle w:val="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9D1E38">
        <w:rPr>
          <w:sz w:val="28"/>
          <w:szCs w:val="28"/>
        </w:rPr>
        <w:t xml:space="preserve">-организация стабильного и оперативного долгосрочного взаимодействия государственных, муниципальных архивов и территориальных органов Социального фонда России в интересах пенсионного обеспечения граждан; </w:t>
      </w:r>
    </w:p>
    <w:p w:rsidR="009D1E38" w:rsidRPr="00C1205A" w:rsidRDefault="009D1E38" w:rsidP="009D1E38">
      <w:pPr>
        <w:pStyle w:val="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9D1E38">
        <w:rPr>
          <w:sz w:val="28"/>
          <w:szCs w:val="28"/>
        </w:rPr>
        <w:t xml:space="preserve">-внедрение и осуществление на единой архивной программной платформе предоставления </w:t>
      </w:r>
      <w:r w:rsidR="00DA46F4">
        <w:rPr>
          <w:sz w:val="28"/>
          <w:szCs w:val="28"/>
        </w:rPr>
        <w:t>юридически значимой</w:t>
      </w:r>
      <w:r w:rsidRPr="009D1E38">
        <w:rPr>
          <w:sz w:val="28"/>
          <w:szCs w:val="28"/>
        </w:rPr>
        <w:t xml:space="preserve"> информации для подтверждения имущественных и иных прав физических и юридических лиц.</w:t>
      </w:r>
    </w:p>
    <w:p w:rsidR="005B3754" w:rsidRDefault="005B3754" w:rsidP="007F3C65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2650" w:rsidRDefault="004B0DC3" w:rsidP="00AF1BA4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lang w:val="en-US"/>
        </w:rPr>
        <w:t>II</w:t>
      </w:r>
      <w:r w:rsidRPr="004B0DC3">
        <w:rPr>
          <w:rFonts w:ascii="Times New Roman" w:hAnsi="Times New Roman"/>
          <w:b/>
          <w:bCs/>
          <w:sz w:val="26"/>
          <w:szCs w:val="26"/>
        </w:rPr>
        <w:t>.</w:t>
      </w:r>
      <w:r w:rsidR="00AF1BA4" w:rsidRPr="00BE65F1">
        <w:rPr>
          <w:rFonts w:ascii="Times New Roman" w:hAnsi="Times New Roman"/>
          <w:b/>
          <w:bCs/>
          <w:sz w:val="26"/>
          <w:szCs w:val="26"/>
        </w:rPr>
        <w:t xml:space="preserve"> Описание приоритетов и целей государственной политики </w:t>
      </w:r>
    </w:p>
    <w:p w:rsidR="00AF1BA4" w:rsidRPr="004B0DC3" w:rsidRDefault="00AF1BA4" w:rsidP="00AF1BA4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BE65F1">
        <w:rPr>
          <w:rFonts w:ascii="Times New Roman" w:hAnsi="Times New Roman"/>
          <w:b/>
          <w:bCs/>
          <w:sz w:val="26"/>
          <w:szCs w:val="26"/>
        </w:rPr>
        <w:t xml:space="preserve">в сфере </w:t>
      </w:r>
      <w:r w:rsidR="004B0DC3">
        <w:rPr>
          <w:rFonts w:ascii="Times New Roman" w:hAnsi="Times New Roman"/>
          <w:b/>
          <w:bCs/>
          <w:sz w:val="26"/>
          <w:szCs w:val="26"/>
        </w:rPr>
        <w:t>реализации государственной программы «Развитие архивного дела»</w:t>
      </w:r>
    </w:p>
    <w:p w:rsidR="0007582A" w:rsidRPr="008A4F4C" w:rsidRDefault="0007582A" w:rsidP="008A4F4C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A4F4C" w:rsidRPr="001B63BF" w:rsidRDefault="003D1679" w:rsidP="003119A2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 учетом </w:t>
      </w:r>
      <w:hyperlink r:id="rId9" w:anchor="7D20K3" w:history="1">
        <w:r w:rsidR="008A4F4C" w:rsidRPr="001B63BF">
          <w:rPr>
            <w:rStyle w:val="a9"/>
            <w:color w:val="auto"/>
            <w:sz w:val="28"/>
            <w:szCs w:val="28"/>
            <w:u w:val="none"/>
          </w:rPr>
          <w:t>Указ</w:t>
        </w:r>
        <w:r>
          <w:rPr>
            <w:rStyle w:val="a9"/>
            <w:color w:val="auto"/>
            <w:sz w:val="28"/>
            <w:szCs w:val="28"/>
            <w:u w:val="none"/>
          </w:rPr>
          <w:t>а</w:t>
        </w:r>
        <w:r w:rsidR="008A4F4C" w:rsidRPr="001B63BF">
          <w:rPr>
            <w:rStyle w:val="a9"/>
            <w:color w:val="auto"/>
            <w:sz w:val="28"/>
            <w:szCs w:val="28"/>
            <w:u w:val="none"/>
          </w:rPr>
          <w:t xml:space="preserve"> Президента Российской Федерации </w:t>
        </w:r>
      </w:hyperlink>
      <w:hyperlink r:id="rId10" w:anchor="7D20K3" w:history="1">
        <w:r w:rsidR="008A4F4C" w:rsidRPr="001B63BF">
          <w:rPr>
            <w:rStyle w:val="a9"/>
            <w:color w:val="auto"/>
            <w:sz w:val="28"/>
            <w:szCs w:val="28"/>
            <w:u w:val="none"/>
          </w:rPr>
          <w:t>от 21</w:t>
        </w:r>
        <w:r w:rsidR="001B63BF">
          <w:rPr>
            <w:rStyle w:val="a9"/>
            <w:color w:val="auto"/>
            <w:sz w:val="28"/>
            <w:szCs w:val="28"/>
            <w:u w:val="none"/>
          </w:rPr>
          <w:t>.07.</w:t>
        </w:r>
        <w:r w:rsidR="008A4F4C" w:rsidRPr="001B63BF">
          <w:rPr>
            <w:rStyle w:val="a9"/>
            <w:color w:val="auto"/>
            <w:sz w:val="28"/>
            <w:szCs w:val="28"/>
            <w:u w:val="none"/>
          </w:rPr>
          <w:t xml:space="preserve">2020 </w:t>
        </w:r>
        <w:r w:rsidR="001B63BF">
          <w:rPr>
            <w:rStyle w:val="a9"/>
            <w:color w:val="auto"/>
            <w:sz w:val="28"/>
            <w:szCs w:val="28"/>
            <w:u w:val="none"/>
          </w:rPr>
          <w:t>№ </w:t>
        </w:r>
        <w:r w:rsidR="008A4F4C" w:rsidRPr="001B63BF">
          <w:rPr>
            <w:rStyle w:val="a9"/>
            <w:color w:val="auto"/>
            <w:sz w:val="28"/>
            <w:szCs w:val="28"/>
            <w:u w:val="none"/>
          </w:rPr>
          <w:t xml:space="preserve">474 </w:t>
        </w:r>
        <w:r w:rsidR="001B63BF">
          <w:rPr>
            <w:rStyle w:val="a9"/>
            <w:color w:val="auto"/>
            <w:sz w:val="28"/>
            <w:szCs w:val="28"/>
            <w:u w:val="none"/>
          </w:rPr>
          <w:t>«</w:t>
        </w:r>
        <w:r w:rsidR="008A4F4C" w:rsidRPr="001B63BF">
          <w:rPr>
            <w:rStyle w:val="a9"/>
            <w:color w:val="auto"/>
            <w:sz w:val="28"/>
            <w:szCs w:val="28"/>
            <w:u w:val="none"/>
          </w:rPr>
          <w:t>О национальных целях развития Российской Федерации на период до 2030 года</w:t>
        </w:r>
        <w:r w:rsidR="001B63BF">
          <w:rPr>
            <w:rStyle w:val="a9"/>
            <w:color w:val="auto"/>
            <w:sz w:val="28"/>
            <w:szCs w:val="28"/>
            <w:u w:val="none"/>
          </w:rPr>
          <w:t>»</w:t>
        </w:r>
      </w:hyperlink>
      <w:r w:rsidR="001B63BF">
        <w:rPr>
          <w:sz w:val="28"/>
          <w:szCs w:val="28"/>
        </w:rPr>
        <w:t>, Указ</w:t>
      </w:r>
      <w:r>
        <w:rPr>
          <w:sz w:val="28"/>
          <w:szCs w:val="28"/>
        </w:rPr>
        <w:t>а</w:t>
      </w:r>
      <w:r w:rsidR="001B63BF">
        <w:rPr>
          <w:sz w:val="28"/>
          <w:szCs w:val="28"/>
        </w:rPr>
        <w:t xml:space="preserve"> Главы Удмуртской Республики от 31.03.2020 № 74 «Об утверждении Стратегии цифровой трансформации в Удмуртской Республике на период до 2023 года»</w:t>
      </w:r>
      <w:r w:rsidR="000E6ABB">
        <w:rPr>
          <w:sz w:val="28"/>
          <w:szCs w:val="28"/>
        </w:rPr>
        <w:t>, распоряжени</w:t>
      </w:r>
      <w:r>
        <w:rPr>
          <w:sz w:val="28"/>
          <w:szCs w:val="28"/>
        </w:rPr>
        <w:t>я</w:t>
      </w:r>
      <w:r w:rsidR="000E6ABB">
        <w:rPr>
          <w:sz w:val="28"/>
          <w:szCs w:val="28"/>
        </w:rPr>
        <w:t xml:space="preserve"> Правительства Российской Федерации от 22.10.2021 № 2989-р «О стратегическом направлении в области цифровой трансформации государственного управления»</w:t>
      </w:r>
      <w:r>
        <w:rPr>
          <w:sz w:val="28"/>
          <w:szCs w:val="28"/>
        </w:rPr>
        <w:t>, а также</w:t>
      </w:r>
      <w:r w:rsidR="001B63BF">
        <w:rPr>
          <w:sz w:val="28"/>
          <w:szCs w:val="28"/>
        </w:rPr>
        <w:t xml:space="preserve"> </w:t>
      </w:r>
      <w:r w:rsidR="008A4F4C" w:rsidRPr="001B63BF">
        <w:rPr>
          <w:sz w:val="28"/>
          <w:szCs w:val="28"/>
        </w:rPr>
        <w:t>положений иных</w:t>
      </w:r>
      <w:proofErr w:type="gramEnd"/>
      <w:r w:rsidR="008A4F4C" w:rsidRPr="001B63BF">
        <w:rPr>
          <w:sz w:val="28"/>
          <w:szCs w:val="28"/>
        </w:rPr>
        <w:t xml:space="preserve"> документов стратегического планирования определены приоритеты Программы:</w:t>
      </w:r>
    </w:p>
    <w:p w:rsidR="008A4F4C" w:rsidRPr="000D415D" w:rsidRDefault="006B309F" w:rsidP="003119A2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1)</w:t>
      </w:r>
      <w:r w:rsidR="008A4F4C" w:rsidRPr="000D415D">
        <w:rPr>
          <w:sz w:val="28"/>
          <w:szCs w:val="28"/>
        </w:rPr>
        <w:t>повышение благосостояния, качества жизни и работы граждан;</w:t>
      </w:r>
    </w:p>
    <w:p w:rsidR="008A4F4C" w:rsidRPr="000D415D" w:rsidRDefault="006B309F" w:rsidP="003119A2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2)</w:t>
      </w:r>
      <w:r w:rsidR="008A4F4C" w:rsidRPr="000D415D">
        <w:rPr>
          <w:sz w:val="28"/>
          <w:szCs w:val="28"/>
        </w:rPr>
        <w:t>улучшение доступности и качества государственных услуг</w:t>
      </w:r>
      <w:r w:rsidR="000D415D">
        <w:rPr>
          <w:sz w:val="28"/>
          <w:szCs w:val="28"/>
        </w:rPr>
        <w:t xml:space="preserve"> и услуг</w:t>
      </w:r>
      <w:r w:rsidR="00012145">
        <w:rPr>
          <w:sz w:val="28"/>
          <w:szCs w:val="28"/>
        </w:rPr>
        <w:t>,</w:t>
      </w:r>
      <w:r w:rsidR="000D415D">
        <w:rPr>
          <w:sz w:val="28"/>
          <w:szCs w:val="28"/>
        </w:rPr>
        <w:t xml:space="preserve"> предоставляемых государственными и муниципальными архивами</w:t>
      </w:r>
      <w:r w:rsidR="008A4F4C" w:rsidRPr="000D415D">
        <w:rPr>
          <w:sz w:val="28"/>
          <w:szCs w:val="28"/>
        </w:rPr>
        <w:t>;</w:t>
      </w:r>
    </w:p>
    <w:p w:rsidR="008A4F4C" w:rsidRPr="000D415D" w:rsidRDefault="006B309F" w:rsidP="003119A2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3)</w:t>
      </w:r>
      <w:r w:rsidR="008A4F4C" w:rsidRPr="000D415D">
        <w:rPr>
          <w:sz w:val="28"/>
          <w:szCs w:val="28"/>
        </w:rPr>
        <w:t xml:space="preserve">повышение степени информированности </w:t>
      </w:r>
      <w:r w:rsidR="000D415D" w:rsidRPr="000D415D">
        <w:rPr>
          <w:sz w:val="28"/>
          <w:szCs w:val="28"/>
        </w:rPr>
        <w:t xml:space="preserve">и </w:t>
      </w:r>
      <w:r w:rsidR="008A4F4C" w:rsidRPr="000D415D">
        <w:rPr>
          <w:sz w:val="28"/>
          <w:szCs w:val="28"/>
        </w:rPr>
        <w:t xml:space="preserve">обеспечение прав граждан на доступ к </w:t>
      </w:r>
      <w:r w:rsidR="000D415D" w:rsidRPr="000D415D">
        <w:rPr>
          <w:sz w:val="28"/>
          <w:szCs w:val="28"/>
        </w:rPr>
        <w:t xml:space="preserve">архивной </w:t>
      </w:r>
      <w:r w:rsidR="008A4F4C" w:rsidRPr="000D415D">
        <w:rPr>
          <w:sz w:val="28"/>
          <w:szCs w:val="28"/>
        </w:rPr>
        <w:t>информации;</w:t>
      </w:r>
    </w:p>
    <w:p w:rsidR="008A4F4C" w:rsidRPr="000D415D" w:rsidRDefault="006B309F" w:rsidP="003119A2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4)</w:t>
      </w:r>
      <w:r w:rsidR="008A4F4C" w:rsidRPr="000D415D">
        <w:rPr>
          <w:sz w:val="28"/>
          <w:szCs w:val="28"/>
        </w:rPr>
        <w:t xml:space="preserve">обеспечение </w:t>
      </w:r>
      <w:proofErr w:type="gramStart"/>
      <w:r w:rsidR="008A4F4C" w:rsidRPr="000D415D">
        <w:rPr>
          <w:sz w:val="28"/>
          <w:szCs w:val="28"/>
        </w:rPr>
        <w:t>свободы выбора средств получения знаний</w:t>
      </w:r>
      <w:proofErr w:type="gramEnd"/>
      <w:r w:rsidR="008A4F4C" w:rsidRPr="000D415D">
        <w:rPr>
          <w:sz w:val="28"/>
          <w:szCs w:val="28"/>
        </w:rPr>
        <w:t xml:space="preserve"> при работе с </w:t>
      </w:r>
      <w:r w:rsidR="000D415D">
        <w:rPr>
          <w:sz w:val="28"/>
          <w:szCs w:val="28"/>
        </w:rPr>
        <w:t xml:space="preserve">архивной </w:t>
      </w:r>
      <w:r w:rsidR="008A4F4C" w:rsidRPr="000D415D">
        <w:rPr>
          <w:sz w:val="28"/>
          <w:szCs w:val="28"/>
        </w:rPr>
        <w:t>информацией</w:t>
      </w:r>
      <w:r w:rsidR="000D415D">
        <w:rPr>
          <w:sz w:val="28"/>
          <w:szCs w:val="28"/>
        </w:rPr>
        <w:t xml:space="preserve"> </w:t>
      </w:r>
      <w:r w:rsidR="00C1205A">
        <w:rPr>
          <w:sz w:val="28"/>
          <w:szCs w:val="28"/>
        </w:rPr>
        <w:t xml:space="preserve">и </w:t>
      </w:r>
      <w:r w:rsidR="000D415D">
        <w:rPr>
          <w:sz w:val="28"/>
          <w:szCs w:val="28"/>
        </w:rPr>
        <w:t>архивными документами</w:t>
      </w:r>
      <w:r w:rsidR="008A4F4C" w:rsidRPr="000D415D">
        <w:rPr>
          <w:sz w:val="28"/>
          <w:szCs w:val="28"/>
        </w:rPr>
        <w:t>;</w:t>
      </w:r>
    </w:p>
    <w:p w:rsidR="008A4F4C" w:rsidRPr="00012145" w:rsidRDefault="00012145" w:rsidP="003119A2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012145">
        <w:rPr>
          <w:sz w:val="28"/>
          <w:szCs w:val="28"/>
        </w:rPr>
        <w:t>5</w:t>
      </w:r>
      <w:r w:rsidR="006B309F">
        <w:rPr>
          <w:sz w:val="28"/>
          <w:szCs w:val="28"/>
        </w:rPr>
        <w:t>)</w:t>
      </w:r>
      <w:r w:rsidR="008A4F4C" w:rsidRPr="00012145">
        <w:rPr>
          <w:sz w:val="28"/>
          <w:szCs w:val="28"/>
        </w:rPr>
        <w:t xml:space="preserve">сохранение традиционных и привычных для граждан (отличных от цифровых) форм получения </w:t>
      </w:r>
      <w:r w:rsidRPr="00012145">
        <w:rPr>
          <w:sz w:val="28"/>
          <w:szCs w:val="28"/>
        </w:rPr>
        <w:t>работ</w:t>
      </w:r>
      <w:r w:rsidR="008A4F4C" w:rsidRPr="00012145">
        <w:rPr>
          <w:sz w:val="28"/>
          <w:szCs w:val="28"/>
        </w:rPr>
        <w:t xml:space="preserve"> и услуг;</w:t>
      </w:r>
    </w:p>
    <w:p w:rsidR="008A4F4C" w:rsidRPr="00012145" w:rsidRDefault="006B309F" w:rsidP="003119A2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6)</w:t>
      </w:r>
      <w:r w:rsidR="008A4F4C" w:rsidRPr="00012145">
        <w:rPr>
          <w:sz w:val="28"/>
          <w:szCs w:val="28"/>
        </w:rPr>
        <w:t>приоритет традиционных российских духовно-нравственных ценностей и</w:t>
      </w:r>
      <w:r w:rsidR="00012145" w:rsidRPr="00012145">
        <w:rPr>
          <w:sz w:val="28"/>
          <w:szCs w:val="28"/>
        </w:rPr>
        <w:t xml:space="preserve"> </w:t>
      </w:r>
      <w:r w:rsidR="008A4F4C" w:rsidRPr="00012145">
        <w:rPr>
          <w:sz w:val="28"/>
          <w:szCs w:val="28"/>
        </w:rPr>
        <w:t>защита личности, общества и государства от внутренних и внешних информационных угроз</w:t>
      </w:r>
      <w:r w:rsidR="00012145" w:rsidRPr="00012145">
        <w:rPr>
          <w:sz w:val="28"/>
          <w:szCs w:val="28"/>
        </w:rPr>
        <w:t>, в том числе противодействие фактам фальсификации мировой и российской истории, истории Удмуртии</w:t>
      </w:r>
      <w:r w:rsidR="003119A2">
        <w:rPr>
          <w:sz w:val="28"/>
          <w:szCs w:val="28"/>
        </w:rPr>
        <w:t>.</w:t>
      </w:r>
    </w:p>
    <w:p w:rsidR="008A4F4C" w:rsidRPr="00012145" w:rsidRDefault="008A4F4C" w:rsidP="003119A2">
      <w:pPr>
        <w:pStyle w:val="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012145">
        <w:rPr>
          <w:sz w:val="28"/>
          <w:szCs w:val="28"/>
        </w:rPr>
        <w:lastRenderedPageBreak/>
        <w:t>Национальными целями развития Российской Федерации на период до 2030 года, установленными</w:t>
      </w:r>
      <w:r w:rsidR="00012145">
        <w:rPr>
          <w:sz w:val="28"/>
          <w:szCs w:val="28"/>
        </w:rPr>
        <w:t xml:space="preserve"> </w:t>
      </w:r>
      <w:hyperlink r:id="rId11" w:anchor="7D20K3" w:history="1">
        <w:r w:rsidR="003D1679" w:rsidRPr="001B63BF">
          <w:rPr>
            <w:rStyle w:val="a9"/>
            <w:color w:val="auto"/>
            <w:sz w:val="28"/>
            <w:szCs w:val="28"/>
            <w:u w:val="none"/>
          </w:rPr>
          <w:t>Указ</w:t>
        </w:r>
        <w:r w:rsidR="003D1679">
          <w:rPr>
            <w:rStyle w:val="a9"/>
            <w:color w:val="auto"/>
            <w:sz w:val="28"/>
            <w:szCs w:val="28"/>
            <w:u w:val="none"/>
          </w:rPr>
          <w:t>ом</w:t>
        </w:r>
        <w:r w:rsidR="003D1679" w:rsidRPr="001B63BF">
          <w:rPr>
            <w:rStyle w:val="a9"/>
            <w:color w:val="auto"/>
            <w:sz w:val="28"/>
            <w:szCs w:val="28"/>
            <w:u w:val="none"/>
          </w:rPr>
          <w:t xml:space="preserve"> Президента Российской Федерации </w:t>
        </w:r>
      </w:hyperlink>
      <w:hyperlink r:id="rId12" w:anchor="7D20K3" w:history="1">
        <w:r w:rsidR="003D1679" w:rsidRPr="001B63BF">
          <w:rPr>
            <w:rStyle w:val="a9"/>
            <w:color w:val="auto"/>
            <w:sz w:val="28"/>
            <w:szCs w:val="28"/>
            <w:u w:val="none"/>
          </w:rPr>
          <w:t>от 21</w:t>
        </w:r>
        <w:r w:rsidR="003D1679">
          <w:rPr>
            <w:rStyle w:val="a9"/>
            <w:color w:val="auto"/>
            <w:sz w:val="28"/>
            <w:szCs w:val="28"/>
            <w:u w:val="none"/>
          </w:rPr>
          <w:t>.07.</w:t>
        </w:r>
        <w:r w:rsidR="003D1679" w:rsidRPr="001B63BF">
          <w:rPr>
            <w:rStyle w:val="a9"/>
            <w:color w:val="auto"/>
            <w:sz w:val="28"/>
            <w:szCs w:val="28"/>
            <w:u w:val="none"/>
          </w:rPr>
          <w:t xml:space="preserve">2020 </w:t>
        </w:r>
        <w:r w:rsidR="003D1679">
          <w:rPr>
            <w:rStyle w:val="a9"/>
            <w:color w:val="auto"/>
            <w:sz w:val="28"/>
            <w:szCs w:val="28"/>
            <w:u w:val="none"/>
          </w:rPr>
          <w:t>№ </w:t>
        </w:r>
        <w:r w:rsidR="003D1679" w:rsidRPr="001B63BF">
          <w:rPr>
            <w:rStyle w:val="a9"/>
            <w:color w:val="auto"/>
            <w:sz w:val="28"/>
            <w:szCs w:val="28"/>
            <w:u w:val="none"/>
          </w:rPr>
          <w:t>474</w:t>
        </w:r>
      </w:hyperlink>
      <w:r w:rsidRPr="00012145">
        <w:rPr>
          <w:sz w:val="28"/>
          <w:szCs w:val="28"/>
        </w:rPr>
        <w:t>, определяющими приоритеты государственной политики, вклад в реализацию которых вносят мероприятия Программы, являются:</w:t>
      </w:r>
      <w:r w:rsidR="00012145" w:rsidRPr="00012145">
        <w:rPr>
          <w:sz w:val="28"/>
          <w:szCs w:val="28"/>
        </w:rPr>
        <w:t xml:space="preserve"> </w:t>
      </w:r>
    </w:p>
    <w:p w:rsidR="008A4F4C" w:rsidRPr="00012145" w:rsidRDefault="008A4F4C" w:rsidP="003119A2">
      <w:pPr>
        <w:pStyle w:val="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012145">
        <w:rPr>
          <w:sz w:val="28"/>
          <w:szCs w:val="28"/>
        </w:rPr>
        <w:t>цифровая трансформация</w:t>
      </w:r>
      <w:r w:rsidR="00BC69F6">
        <w:rPr>
          <w:sz w:val="28"/>
          <w:szCs w:val="28"/>
        </w:rPr>
        <w:t>.</w:t>
      </w:r>
      <w:r w:rsidR="00012145" w:rsidRPr="00012145">
        <w:rPr>
          <w:sz w:val="28"/>
          <w:szCs w:val="28"/>
        </w:rPr>
        <w:t xml:space="preserve"> </w:t>
      </w:r>
    </w:p>
    <w:p w:rsidR="008A4F4C" w:rsidRDefault="008A4F4C" w:rsidP="003119A2">
      <w:pPr>
        <w:pStyle w:val="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012145">
        <w:rPr>
          <w:sz w:val="28"/>
          <w:szCs w:val="28"/>
        </w:rPr>
        <w:t xml:space="preserve">С учетом положений </w:t>
      </w:r>
      <w:r w:rsidR="00020055">
        <w:rPr>
          <w:sz w:val="28"/>
          <w:szCs w:val="28"/>
        </w:rPr>
        <w:t xml:space="preserve">названного </w:t>
      </w:r>
      <w:r w:rsidR="00BC69F6">
        <w:rPr>
          <w:sz w:val="28"/>
          <w:szCs w:val="28"/>
        </w:rPr>
        <w:t>У</w:t>
      </w:r>
      <w:r w:rsidR="00020055">
        <w:rPr>
          <w:sz w:val="28"/>
          <w:szCs w:val="28"/>
        </w:rPr>
        <w:t>каза</w:t>
      </w:r>
      <w:r w:rsidRPr="00012145">
        <w:rPr>
          <w:sz w:val="28"/>
          <w:szCs w:val="28"/>
        </w:rPr>
        <w:t xml:space="preserve"> определены следующие цели Программы:</w:t>
      </w:r>
    </w:p>
    <w:p w:rsidR="008A4F4C" w:rsidRPr="003B729E" w:rsidRDefault="00F00DE5" w:rsidP="003119A2">
      <w:pPr>
        <w:pStyle w:val="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1)</w:t>
      </w:r>
      <w:r w:rsidR="008A4F4C" w:rsidRPr="00012145">
        <w:rPr>
          <w:sz w:val="28"/>
          <w:szCs w:val="28"/>
        </w:rPr>
        <w:t xml:space="preserve">к 2030 году уровень </w:t>
      </w:r>
      <w:r w:rsidR="00012145" w:rsidRPr="00012145">
        <w:rPr>
          <w:sz w:val="28"/>
          <w:szCs w:val="28"/>
        </w:rPr>
        <w:t>«</w:t>
      </w:r>
      <w:r w:rsidR="008A4F4C" w:rsidRPr="00012145">
        <w:rPr>
          <w:sz w:val="28"/>
          <w:szCs w:val="28"/>
        </w:rPr>
        <w:t>цифровой зрелости</w:t>
      </w:r>
      <w:r w:rsidR="00012145" w:rsidRPr="00012145">
        <w:rPr>
          <w:sz w:val="28"/>
          <w:szCs w:val="28"/>
        </w:rPr>
        <w:t>»</w:t>
      </w:r>
      <w:r w:rsidR="008A4F4C" w:rsidRPr="00012145">
        <w:rPr>
          <w:sz w:val="28"/>
          <w:szCs w:val="28"/>
        </w:rPr>
        <w:t xml:space="preserve"> </w:t>
      </w:r>
      <w:r w:rsidR="00012145" w:rsidRPr="00012145">
        <w:rPr>
          <w:sz w:val="28"/>
          <w:szCs w:val="28"/>
        </w:rPr>
        <w:t xml:space="preserve">архивной отрасли в Удмуртии </w:t>
      </w:r>
      <w:r w:rsidR="008A4F4C" w:rsidRPr="007229C5">
        <w:rPr>
          <w:sz w:val="28"/>
          <w:szCs w:val="28"/>
        </w:rPr>
        <w:t xml:space="preserve">достигнет </w:t>
      </w:r>
      <w:r w:rsidR="00682A11" w:rsidRPr="007229C5">
        <w:rPr>
          <w:sz w:val="28"/>
          <w:szCs w:val="28"/>
        </w:rPr>
        <w:t>7</w:t>
      </w:r>
      <w:r w:rsidR="008A4F4C" w:rsidRPr="007229C5">
        <w:rPr>
          <w:sz w:val="28"/>
          <w:szCs w:val="28"/>
        </w:rPr>
        <w:t>0</w:t>
      </w:r>
      <w:r w:rsidR="00012145" w:rsidRPr="007229C5">
        <w:rPr>
          <w:sz w:val="28"/>
          <w:szCs w:val="28"/>
        </w:rPr>
        <w:t> %</w:t>
      </w:r>
      <w:r w:rsidR="008A4F4C" w:rsidRPr="007229C5">
        <w:rPr>
          <w:sz w:val="28"/>
          <w:szCs w:val="28"/>
        </w:rPr>
        <w:t>. Достижение указанной цели обеспечивается путем увеличения численности специалистов, интенсивно использующих информационно-коммуникационные технологии</w:t>
      </w:r>
      <w:r w:rsidR="008273C4" w:rsidRPr="007229C5">
        <w:rPr>
          <w:sz w:val="28"/>
          <w:szCs w:val="28"/>
        </w:rPr>
        <w:t>;</w:t>
      </w:r>
      <w:r w:rsidR="008A4F4C" w:rsidRPr="007229C5">
        <w:rPr>
          <w:sz w:val="28"/>
          <w:szCs w:val="28"/>
        </w:rPr>
        <w:t xml:space="preserve"> </w:t>
      </w:r>
      <w:r w:rsidR="008273C4" w:rsidRPr="007229C5">
        <w:rPr>
          <w:sz w:val="28"/>
          <w:szCs w:val="28"/>
        </w:rPr>
        <w:t xml:space="preserve">обеспечения внедрения и применения современных цифровых решений во всех основных направлениях </w:t>
      </w:r>
      <w:r w:rsidR="003B729E" w:rsidRPr="007229C5">
        <w:rPr>
          <w:sz w:val="28"/>
          <w:szCs w:val="28"/>
        </w:rPr>
        <w:t xml:space="preserve">и </w:t>
      </w:r>
      <w:r w:rsidR="00682A11" w:rsidRPr="007229C5">
        <w:rPr>
          <w:sz w:val="28"/>
          <w:szCs w:val="28"/>
        </w:rPr>
        <w:t xml:space="preserve">70 % </w:t>
      </w:r>
      <w:r w:rsidR="003B729E" w:rsidRPr="007229C5">
        <w:rPr>
          <w:sz w:val="28"/>
          <w:szCs w:val="28"/>
        </w:rPr>
        <w:t xml:space="preserve">видах </w:t>
      </w:r>
      <w:r w:rsidR="008273C4" w:rsidRPr="007229C5">
        <w:rPr>
          <w:sz w:val="28"/>
          <w:szCs w:val="28"/>
        </w:rPr>
        <w:t>деятельности архивов</w:t>
      </w:r>
      <w:r w:rsidR="00682A11" w:rsidRPr="007229C5">
        <w:rPr>
          <w:sz w:val="28"/>
          <w:szCs w:val="28"/>
        </w:rPr>
        <w:t>, допускаемых нормативными актами к использованию</w:t>
      </w:r>
      <w:r w:rsidR="00B878C8" w:rsidRPr="007229C5">
        <w:rPr>
          <w:sz w:val="28"/>
          <w:szCs w:val="28"/>
        </w:rPr>
        <w:t xml:space="preserve">, в том числе организации </w:t>
      </w:r>
      <w:r w:rsidR="009157B6" w:rsidRPr="007229C5">
        <w:rPr>
          <w:sz w:val="28"/>
          <w:szCs w:val="28"/>
        </w:rPr>
        <w:t>полноценных</w:t>
      </w:r>
      <w:r w:rsidR="00B878C8">
        <w:rPr>
          <w:sz w:val="28"/>
          <w:szCs w:val="28"/>
        </w:rPr>
        <w:t xml:space="preserve"> процессов сохранения, учета, комплектования и использования электронных архивных документов</w:t>
      </w:r>
      <w:r w:rsidR="009157B6">
        <w:rPr>
          <w:sz w:val="28"/>
          <w:szCs w:val="28"/>
        </w:rPr>
        <w:t xml:space="preserve"> организаций – источников комплектования государственных и муниципальных архивов</w:t>
      </w:r>
      <w:r w:rsidR="00566151">
        <w:rPr>
          <w:sz w:val="28"/>
          <w:szCs w:val="28"/>
        </w:rPr>
        <w:t>;</w:t>
      </w:r>
    </w:p>
    <w:p w:rsidR="008A4F4C" w:rsidRPr="008A4F4C" w:rsidRDefault="00F00DE5" w:rsidP="003119A2">
      <w:pPr>
        <w:pStyle w:val="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highlight w:val="green"/>
        </w:rPr>
      </w:pPr>
      <w:proofErr w:type="gramStart"/>
      <w:r>
        <w:rPr>
          <w:sz w:val="28"/>
          <w:szCs w:val="28"/>
        </w:rPr>
        <w:t>2)</w:t>
      </w:r>
      <w:r w:rsidR="008A4F4C" w:rsidRPr="00682A11">
        <w:rPr>
          <w:sz w:val="28"/>
          <w:szCs w:val="28"/>
        </w:rPr>
        <w:t>к 2030 году обеспечено увеличение доли услуг</w:t>
      </w:r>
      <w:r w:rsidR="00682A11" w:rsidRPr="00682A11">
        <w:rPr>
          <w:sz w:val="28"/>
          <w:szCs w:val="28"/>
        </w:rPr>
        <w:t xml:space="preserve"> в сфере архивного дела</w:t>
      </w:r>
      <w:r w:rsidR="008A4F4C" w:rsidRPr="00682A11">
        <w:rPr>
          <w:sz w:val="28"/>
          <w:szCs w:val="28"/>
        </w:rPr>
        <w:t xml:space="preserve">, доступных </w:t>
      </w:r>
      <w:r w:rsidR="00682A11" w:rsidRPr="00682A11">
        <w:rPr>
          <w:sz w:val="28"/>
          <w:szCs w:val="28"/>
        </w:rPr>
        <w:t xml:space="preserve">и нормативно возможных к оказанию </w:t>
      </w:r>
      <w:r w:rsidR="008A4F4C" w:rsidRPr="00682A11">
        <w:rPr>
          <w:sz w:val="28"/>
          <w:szCs w:val="28"/>
        </w:rPr>
        <w:t>в электронном виде, до 95</w:t>
      </w:r>
      <w:r w:rsidR="00682A11" w:rsidRPr="00682A11">
        <w:rPr>
          <w:sz w:val="28"/>
          <w:szCs w:val="28"/>
        </w:rPr>
        <w:t> %</w:t>
      </w:r>
      <w:r w:rsidR="008A4F4C" w:rsidRPr="00682A11">
        <w:rPr>
          <w:sz w:val="28"/>
          <w:szCs w:val="28"/>
        </w:rPr>
        <w:t xml:space="preserve">. Достижение цели обеспечивается путем повышения удовлетворенности граждан при получении услуг в электронном виде и упрощения процедуры их получения, </w:t>
      </w:r>
      <w:proofErr w:type="spellStart"/>
      <w:r w:rsidR="008A4F4C" w:rsidRPr="00682A11">
        <w:rPr>
          <w:sz w:val="28"/>
          <w:szCs w:val="28"/>
        </w:rPr>
        <w:t>цифровизации</w:t>
      </w:r>
      <w:proofErr w:type="spellEnd"/>
      <w:r w:rsidR="008A4F4C" w:rsidRPr="00682A11">
        <w:rPr>
          <w:sz w:val="28"/>
          <w:szCs w:val="28"/>
        </w:rPr>
        <w:t xml:space="preserve"> деятельности </w:t>
      </w:r>
      <w:r w:rsidR="00682A11" w:rsidRPr="00682A11">
        <w:rPr>
          <w:sz w:val="28"/>
          <w:szCs w:val="28"/>
        </w:rPr>
        <w:t>Комитета по делам архивов, государственных и муниципальных архивов</w:t>
      </w:r>
      <w:r w:rsidR="008A4F4C" w:rsidRPr="00682A11">
        <w:rPr>
          <w:sz w:val="28"/>
          <w:szCs w:val="28"/>
        </w:rPr>
        <w:t xml:space="preserve">, включая предоставление государственных услуг, </w:t>
      </w:r>
      <w:r w:rsidR="00682A11" w:rsidRPr="00682A11">
        <w:rPr>
          <w:sz w:val="28"/>
          <w:szCs w:val="28"/>
        </w:rPr>
        <w:t>с учетом</w:t>
      </w:r>
      <w:r w:rsidR="008A4F4C" w:rsidRPr="00682A11">
        <w:rPr>
          <w:sz w:val="28"/>
          <w:szCs w:val="28"/>
        </w:rPr>
        <w:t xml:space="preserve"> создания доверия к</w:t>
      </w:r>
      <w:proofErr w:type="gramEnd"/>
      <w:r w:rsidR="008A4F4C" w:rsidRPr="00682A11">
        <w:rPr>
          <w:sz w:val="28"/>
          <w:szCs w:val="28"/>
        </w:rPr>
        <w:t xml:space="preserve"> электронному формату получения услуг </w:t>
      </w:r>
      <w:r w:rsidR="00682A11" w:rsidRPr="00682A11">
        <w:rPr>
          <w:sz w:val="28"/>
          <w:szCs w:val="28"/>
        </w:rPr>
        <w:t>через</w:t>
      </w:r>
      <w:r w:rsidR="008A4F4C" w:rsidRPr="00682A11">
        <w:rPr>
          <w:sz w:val="28"/>
          <w:szCs w:val="28"/>
        </w:rPr>
        <w:t xml:space="preserve"> повышени</w:t>
      </w:r>
      <w:r w:rsidR="00682A11" w:rsidRPr="00682A11">
        <w:rPr>
          <w:sz w:val="28"/>
          <w:szCs w:val="28"/>
        </w:rPr>
        <w:t>е</w:t>
      </w:r>
      <w:r w:rsidR="008A4F4C" w:rsidRPr="00682A11">
        <w:rPr>
          <w:sz w:val="28"/>
          <w:szCs w:val="28"/>
        </w:rPr>
        <w:t xml:space="preserve"> уровня информационной безопасности, включая защиту персональных данных граждан и данных в </w:t>
      </w:r>
      <w:r w:rsidR="00682A11" w:rsidRPr="00682A11">
        <w:rPr>
          <w:sz w:val="28"/>
          <w:szCs w:val="28"/>
        </w:rPr>
        <w:t>ведомственных</w:t>
      </w:r>
      <w:r w:rsidR="008A4F4C" w:rsidRPr="00682A11">
        <w:rPr>
          <w:sz w:val="28"/>
          <w:szCs w:val="28"/>
        </w:rPr>
        <w:t xml:space="preserve"> информационных системах;</w:t>
      </w:r>
    </w:p>
    <w:p w:rsidR="008A4F4C" w:rsidRPr="00034A20" w:rsidRDefault="00F00DE5" w:rsidP="003119A2">
      <w:pPr>
        <w:pStyle w:val="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3)</w:t>
      </w:r>
      <w:r w:rsidR="008A4F4C" w:rsidRPr="00034A20">
        <w:rPr>
          <w:sz w:val="28"/>
          <w:szCs w:val="28"/>
        </w:rPr>
        <w:t>обеспечена возможность получения доступного и качественного контента в условиях развития информационного пространства</w:t>
      </w:r>
      <w:r w:rsidR="00034A20" w:rsidRPr="00034A20">
        <w:rPr>
          <w:sz w:val="28"/>
          <w:szCs w:val="28"/>
        </w:rPr>
        <w:t xml:space="preserve">, в том числе </w:t>
      </w:r>
      <w:r w:rsidR="008A4F4C" w:rsidRPr="00034A20">
        <w:rPr>
          <w:sz w:val="28"/>
          <w:szCs w:val="28"/>
        </w:rPr>
        <w:t>100</w:t>
      </w:r>
      <w:r w:rsidR="00034A20" w:rsidRPr="00034A20">
        <w:rPr>
          <w:sz w:val="28"/>
          <w:szCs w:val="28"/>
        </w:rPr>
        <w:t> % оцифрованны</w:t>
      </w:r>
      <w:r w:rsidR="00566151">
        <w:rPr>
          <w:sz w:val="28"/>
          <w:szCs w:val="28"/>
        </w:rPr>
        <w:t>х</w:t>
      </w:r>
      <w:r w:rsidR="00034A20" w:rsidRPr="00034A20">
        <w:rPr>
          <w:sz w:val="28"/>
          <w:szCs w:val="28"/>
        </w:rPr>
        <w:t xml:space="preserve"> особо ценны</w:t>
      </w:r>
      <w:r w:rsidR="00566151">
        <w:rPr>
          <w:sz w:val="28"/>
          <w:szCs w:val="28"/>
        </w:rPr>
        <w:t>х</w:t>
      </w:r>
      <w:r w:rsidR="00034A20" w:rsidRPr="00034A20">
        <w:rPr>
          <w:sz w:val="28"/>
          <w:szCs w:val="28"/>
        </w:rPr>
        <w:t xml:space="preserve"> документ</w:t>
      </w:r>
      <w:r w:rsidR="00566151">
        <w:rPr>
          <w:sz w:val="28"/>
          <w:szCs w:val="28"/>
        </w:rPr>
        <w:t>ов</w:t>
      </w:r>
      <w:r w:rsidR="00034A20" w:rsidRPr="00034A20">
        <w:rPr>
          <w:sz w:val="28"/>
          <w:szCs w:val="28"/>
        </w:rPr>
        <w:t xml:space="preserve"> Архивного фонда Удмуртии</w:t>
      </w:r>
      <w:r w:rsidR="008A4F4C" w:rsidRPr="00034A20">
        <w:rPr>
          <w:sz w:val="28"/>
          <w:szCs w:val="28"/>
        </w:rPr>
        <w:t xml:space="preserve"> до 2030 года. </w:t>
      </w:r>
      <w:proofErr w:type="gramStart"/>
      <w:r w:rsidR="008A4F4C" w:rsidRPr="00034A20">
        <w:rPr>
          <w:sz w:val="28"/>
          <w:szCs w:val="28"/>
        </w:rPr>
        <w:t xml:space="preserve">Достижение указанной цели обеспечивается путем </w:t>
      </w:r>
      <w:r w:rsidR="00034A20" w:rsidRPr="00034A20">
        <w:rPr>
          <w:sz w:val="28"/>
          <w:szCs w:val="28"/>
        </w:rPr>
        <w:t>перевода в электронный вид архивных документов 10,5 % востребованных дел постоянного хранения и организацией удаленного доступа к информационному ресурсу</w:t>
      </w:r>
      <w:r w:rsidR="008A4F4C" w:rsidRPr="00034A20">
        <w:rPr>
          <w:sz w:val="28"/>
          <w:szCs w:val="28"/>
        </w:rPr>
        <w:t xml:space="preserve"> с учетом потребностей граждан и общества в получении качественных и достоверных сведений и сохранения культуры многонационального народа Росси</w:t>
      </w:r>
      <w:r w:rsidR="00034A20" w:rsidRPr="00034A20">
        <w:rPr>
          <w:sz w:val="28"/>
          <w:szCs w:val="28"/>
        </w:rPr>
        <w:t>и и Удмуртии</w:t>
      </w:r>
      <w:r w:rsidR="008A4F4C" w:rsidRPr="00034A20">
        <w:rPr>
          <w:sz w:val="28"/>
          <w:szCs w:val="28"/>
        </w:rPr>
        <w:t>, укрепления нравственных и патриотических принципов в общественном сознании, а также развития системы культурного и гуманитарного просвещения.</w:t>
      </w:r>
      <w:proofErr w:type="gramEnd"/>
    </w:p>
    <w:p w:rsidR="00020055" w:rsidRPr="00020055" w:rsidRDefault="00020055" w:rsidP="00020055">
      <w:pPr>
        <w:pStyle w:val="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20055">
        <w:rPr>
          <w:sz w:val="28"/>
          <w:szCs w:val="28"/>
        </w:rPr>
        <w:tab/>
        <w:t>2.3.С учетом положений иных стратегических документов определены следующие цели Программы:</w:t>
      </w:r>
    </w:p>
    <w:p w:rsidR="00020055" w:rsidRPr="00020055" w:rsidRDefault="00020055" w:rsidP="00020055">
      <w:pPr>
        <w:pStyle w:val="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20055">
        <w:rPr>
          <w:sz w:val="28"/>
          <w:szCs w:val="28"/>
        </w:rPr>
        <w:tab/>
      </w:r>
      <w:r>
        <w:rPr>
          <w:sz w:val="28"/>
          <w:szCs w:val="28"/>
        </w:rPr>
        <w:t>1)</w:t>
      </w:r>
      <w:r w:rsidRPr="00020055">
        <w:rPr>
          <w:sz w:val="28"/>
          <w:szCs w:val="28"/>
        </w:rPr>
        <w:t>Обеспечение хранения, комплектования, учета и использования документов Архивного фонда Удмуртской Республики и других архивных документов в интересах граждан, общества и государства</w:t>
      </w:r>
      <w:r>
        <w:rPr>
          <w:sz w:val="28"/>
          <w:szCs w:val="28"/>
        </w:rPr>
        <w:t>;</w:t>
      </w:r>
    </w:p>
    <w:p w:rsidR="00020055" w:rsidRDefault="00020055" w:rsidP="00020055">
      <w:pPr>
        <w:pStyle w:val="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FC5D31">
        <w:rPr>
          <w:sz w:val="28"/>
          <w:szCs w:val="28"/>
        </w:rPr>
        <w:t>2)</w:t>
      </w:r>
      <w:r w:rsidR="00FC5D31" w:rsidRPr="00FC5D31">
        <w:rPr>
          <w:sz w:val="28"/>
          <w:szCs w:val="28"/>
        </w:rPr>
        <w:t>Развитие</w:t>
      </w:r>
      <w:r w:rsidR="00FC5D31">
        <w:rPr>
          <w:sz w:val="28"/>
          <w:szCs w:val="28"/>
        </w:rPr>
        <w:t xml:space="preserve"> межрегионального</w:t>
      </w:r>
      <w:r w:rsidR="00DA46F4">
        <w:rPr>
          <w:sz w:val="28"/>
          <w:szCs w:val="28"/>
        </w:rPr>
        <w:t>, межведомственного</w:t>
      </w:r>
      <w:r w:rsidR="00FC5D31">
        <w:rPr>
          <w:sz w:val="28"/>
          <w:szCs w:val="28"/>
        </w:rPr>
        <w:t xml:space="preserve"> сотрудничества в сфере архивного дела.</w:t>
      </w:r>
    </w:p>
    <w:p w:rsidR="00020055" w:rsidRPr="00020055" w:rsidRDefault="00020055" w:rsidP="00020055">
      <w:pPr>
        <w:pStyle w:val="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52650" w:rsidRDefault="004B0DC3" w:rsidP="00C1205A">
      <w:pPr>
        <w:pStyle w:val="headertext"/>
        <w:spacing w:before="0" w:beforeAutospacing="0" w:after="0" w:afterAutospacing="0"/>
        <w:jc w:val="center"/>
        <w:textAlignment w:val="baseline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>III</w:t>
      </w:r>
      <w:r w:rsidRPr="004B0DC3">
        <w:rPr>
          <w:b/>
          <w:bCs/>
          <w:sz w:val="26"/>
          <w:szCs w:val="26"/>
        </w:rPr>
        <w:t>.</w:t>
      </w:r>
      <w:r w:rsidR="00D52650">
        <w:rPr>
          <w:b/>
          <w:bCs/>
          <w:sz w:val="26"/>
          <w:szCs w:val="26"/>
        </w:rPr>
        <w:t xml:space="preserve"> Сведения о взаимосвязи со стратегическими приоритетами, целями и показателями государственных программ Российской Федерации</w:t>
      </w:r>
    </w:p>
    <w:p w:rsidR="00D52650" w:rsidRDefault="00D52650" w:rsidP="00C1205A">
      <w:pPr>
        <w:pStyle w:val="headertext"/>
        <w:spacing w:before="0" w:beforeAutospacing="0" w:after="0" w:afterAutospacing="0"/>
        <w:jc w:val="center"/>
        <w:textAlignment w:val="baseline"/>
        <w:rPr>
          <w:b/>
          <w:bCs/>
          <w:sz w:val="26"/>
          <w:szCs w:val="26"/>
        </w:rPr>
      </w:pPr>
    </w:p>
    <w:p w:rsidR="008A4F4C" w:rsidRPr="00AC3D40" w:rsidRDefault="008A4F4C" w:rsidP="003119A2">
      <w:pPr>
        <w:pStyle w:val="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C3D40">
        <w:rPr>
          <w:sz w:val="28"/>
          <w:szCs w:val="28"/>
        </w:rPr>
        <w:t xml:space="preserve">В рамках Программы для достижения национальной цели </w:t>
      </w:r>
      <w:r w:rsidR="00AC3D40" w:rsidRPr="00AC3D40">
        <w:rPr>
          <w:sz w:val="28"/>
          <w:szCs w:val="28"/>
        </w:rPr>
        <w:t>«</w:t>
      </w:r>
      <w:r w:rsidRPr="00AC3D40">
        <w:rPr>
          <w:sz w:val="28"/>
          <w:szCs w:val="28"/>
        </w:rPr>
        <w:t>Цифровая трансформация</w:t>
      </w:r>
      <w:r w:rsidR="00B629B8">
        <w:rPr>
          <w:sz w:val="28"/>
          <w:szCs w:val="28"/>
        </w:rPr>
        <w:t>»</w:t>
      </w:r>
      <w:r w:rsidRPr="00AC3D40">
        <w:rPr>
          <w:sz w:val="28"/>
          <w:szCs w:val="28"/>
        </w:rPr>
        <w:t xml:space="preserve"> поставлены следующие задачи:</w:t>
      </w:r>
      <w:r w:rsidR="00AC3D40" w:rsidRPr="00AC3D40">
        <w:rPr>
          <w:sz w:val="28"/>
          <w:szCs w:val="28"/>
        </w:rPr>
        <w:t xml:space="preserve"> </w:t>
      </w:r>
    </w:p>
    <w:p w:rsidR="008A4F4C" w:rsidRPr="00AC3D40" w:rsidRDefault="008A4F4C" w:rsidP="003119A2">
      <w:pPr>
        <w:pStyle w:val="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C3D40">
        <w:rPr>
          <w:sz w:val="28"/>
          <w:szCs w:val="28"/>
        </w:rPr>
        <w:t xml:space="preserve">достижение </w:t>
      </w:r>
      <w:r w:rsidR="00AC3D40" w:rsidRPr="00AC3D40">
        <w:rPr>
          <w:sz w:val="28"/>
          <w:szCs w:val="28"/>
        </w:rPr>
        <w:t>«</w:t>
      </w:r>
      <w:r w:rsidRPr="00AC3D40">
        <w:rPr>
          <w:sz w:val="28"/>
          <w:szCs w:val="28"/>
        </w:rPr>
        <w:t>цифровой зрелости</w:t>
      </w:r>
      <w:r w:rsidR="00AC3D40" w:rsidRPr="00AC3D40">
        <w:rPr>
          <w:sz w:val="28"/>
          <w:szCs w:val="28"/>
        </w:rPr>
        <w:t>» высокой степени</w:t>
      </w:r>
      <w:r w:rsidRPr="00AC3D40">
        <w:rPr>
          <w:sz w:val="28"/>
          <w:szCs w:val="28"/>
        </w:rPr>
        <w:t>;</w:t>
      </w:r>
    </w:p>
    <w:p w:rsidR="008A4F4C" w:rsidRPr="00AC3D40" w:rsidRDefault="008A4F4C" w:rsidP="003119A2">
      <w:pPr>
        <w:pStyle w:val="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C3D40">
        <w:rPr>
          <w:sz w:val="28"/>
          <w:szCs w:val="28"/>
        </w:rPr>
        <w:t xml:space="preserve">увеличение доли </w:t>
      </w:r>
      <w:r w:rsidR="00AC3D40" w:rsidRPr="00AC3D40">
        <w:rPr>
          <w:sz w:val="28"/>
          <w:szCs w:val="28"/>
        </w:rPr>
        <w:t xml:space="preserve">государственных </w:t>
      </w:r>
      <w:r w:rsidRPr="00AC3D40">
        <w:rPr>
          <w:sz w:val="28"/>
          <w:szCs w:val="28"/>
        </w:rPr>
        <w:t>услуг</w:t>
      </w:r>
      <w:r w:rsidR="00AC3D40" w:rsidRPr="00AC3D40">
        <w:rPr>
          <w:sz w:val="28"/>
          <w:szCs w:val="28"/>
        </w:rPr>
        <w:t xml:space="preserve"> и услуг, предоставляемых архивами</w:t>
      </w:r>
      <w:r w:rsidRPr="00AC3D40">
        <w:rPr>
          <w:sz w:val="28"/>
          <w:szCs w:val="28"/>
        </w:rPr>
        <w:t>, доступных в электронном виде;</w:t>
      </w:r>
    </w:p>
    <w:p w:rsidR="008A4F4C" w:rsidRPr="00AC3D40" w:rsidRDefault="00AC3D40" w:rsidP="003119A2">
      <w:pPr>
        <w:pStyle w:val="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034A20">
        <w:rPr>
          <w:sz w:val="28"/>
          <w:szCs w:val="28"/>
        </w:rPr>
        <w:t>обеспечен</w:t>
      </w:r>
      <w:r w:rsidR="00D52650">
        <w:rPr>
          <w:sz w:val="28"/>
          <w:szCs w:val="28"/>
        </w:rPr>
        <w:t>ие</w:t>
      </w:r>
      <w:r w:rsidRPr="00034A20">
        <w:rPr>
          <w:sz w:val="28"/>
          <w:szCs w:val="28"/>
        </w:rPr>
        <w:t xml:space="preserve"> возможност</w:t>
      </w:r>
      <w:r w:rsidR="00D52650">
        <w:rPr>
          <w:sz w:val="28"/>
          <w:szCs w:val="28"/>
        </w:rPr>
        <w:t>и</w:t>
      </w:r>
      <w:r w:rsidRPr="00034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дистанционного </w:t>
      </w:r>
      <w:r w:rsidRPr="00034A20">
        <w:rPr>
          <w:sz w:val="28"/>
          <w:szCs w:val="28"/>
        </w:rPr>
        <w:t xml:space="preserve">получения доступного и </w:t>
      </w:r>
      <w:r w:rsidRPr="00AC3D40">
        <w:rPr>
          <w:sz w:val="28"/>
          <w:szCs w:val="28"/>
        </w:rPr>
        <w:t xml:space="preserve">качественного </w:t>
      </w:r>
      <w:r w:rsidR="00B80B8F">
        <w:rPr>
          <w:sz w:val="28"/>
          <w:szCs w:val="28"/>
        </w:rPr>
        <w:t xml:space="preserve">информационного </w:t>
      </w:r>
      <w:r w:rsidRPr="00AC3D40">
        <w:rPr>
          <w:sz w:val="28"/>
          <w:szCs w:val="28"/>
        </w:rPr>
        <w:t>контента</w:t>
      </w:r>
      <w:r>
        <w:rPr>
          <w:sz w:val="28"/>
          <w:szCs w:val="28"/>
        </w:rPr>
        <w:t>.</w:t>
      </w:r>
    </w:p>
    <w:p w:rsidR="00C1205A" w:rsidRPr="00AC1D96" w:rsidRDefault="00AC1D96" w:rsidP="00AC1D96">
      <w:pPr>
        <w:pStyle w:val="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proofErr w:type="gramStart"/>
      <w:r w:rsidRPr="00AC1D96">
        <w:rPr>
          <w:sz w:val="28"/>
          <w:szCs w:val="28"/>
        </w:rPr>
        <w:t>В рамках Программы также реализуются задачи, решаемые государственной программой Российской Федерации «Информационное общество»</w:t>
      </w:r>
      <w:r w:rsidR="00B629B8">
        <w:rPr>
          <w:sz w:val="28"/>
          <w:szCs w:val="28"/>
        </w:rPr>
        <w:t xml:space="preserve"> (утв. постановлением Правительства Российской Федерации от 15.04.2014 №</w:t>
      </w:r>
      <w:r w:rsidR="00F6600E">
        <w:rPr>
          <w:sz w:val="28"/>
          <w:szCs w:val="28"/>
        </w:rPr>
        <w:t> </w:t>
      </w:r>
      <w:r w:rsidR="00B629B8">
        <w:rPr>
          <w:sz w:val="28"/>
          <w:szCs w:val="28"/>
        </w:rPr>
        <w:t xml:space="preserve">313 с изменениями, </w:t>
      </w:r>
      <w:r w:rsidRPr="00AC1D96">
        <w:rPr>
          <w:sz w:val="28"/>
          <w:szCs w:val="28"/>
        </w:rPr>
        <w:t>утвержденн</w:t>
      </w:r>
      <w:r w:rsidR="00B629B8">
        <w:rPr>
          <w:sz w:val="28"/>
          <w:szCs w:val="28"/>
        </w:rPr>
        <w:t>ыми</w:t>
      </w:r>
      <w:r w:rsidRPr="00AC1D96">
        <w:rPr>
          <w:sz w:val="28"/>
          <w:szCs w:val="28"/>
        </w:rPr>
        <w:t xml:space="preserve"> постановлением Правительства Российской Федерации от 09.11.2021 №</w:t>
      </w:r>
      <w:r w:rsidR="00F6600E">
        <w:rPr>
          <w:sz w:val="28"/>
          <w:szCs w:val="28"/>
        </w:rPr>
        <w:t> </w:t>
      </w:r>
      <w:r w:rsidRPr="00AC1D96">
        <w:rPr>
          <w:sz w:val="28"/>
          <w:szCs w:val="28"/>
        </w:rPr>
        <w:t>1922 «О внесении изменений в государственную программу Российской Федерации «Информационное общество» и признании утратившими силу некоторых решений Правительства Российской Федерации»:</w:t>
      </w:r>
      <w:proofErr w:type="gramEnd"/>
    </w:p>
    <w:p w:rsidR="00AC1D96" w:rsidRDefault="00B629B8" w:rsidP="00B629B8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C1D96">
        <w:rPr>
          <w:rFonts w:ascii="Times New Roman" w:hAnsi="Times New Roman" w:cs="Times New Roman"/>
          <w:sz w:val="28"/>
          <w:szCs w:val="28"/>
        </w:rPr>
        <w:t xml:space="preserve">ля достижения цели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C1D96">
        <w:rPr>
          <w:rFonts w:ascii="Times New Roman" w:hAnsi="Times New Roman" w:cs="Times New Roman"/>
          <w:sz w:val="28"/>
          <w:szCs w:val="28"/>
        </w:rPr>
        <w:t>К 2030 году обеспечено увеличение доли массовых социально значимых услуг, доступных в электронном виде, до 95 процентов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C1D96">
        <w:rPr>
          <w:rFonts w:ascii="Times New Roman" w:hAnsi="Times New Roman" w:cs="Times New Roman"/>
          <w:sz w:val="28"/>
          <w:szCs w:val="28"/>
        </w:rPr>
        <w:t xml:space="preserve"> предусмотрены следующие задачи государственного управления:</w:t>
      </w:r>
    </w:p>
    <w:p w:rsidR="00AC1D96" w:rsidRDefault="00AC1D96" w:rsidP="00B629B8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снижения количества правонарушений с использованием информационных технологий;</w:t>
      </w:r>
    </w:p>
    <w:p w:rsidR="00AC1D96" w:rsidRDefault="00AC1D96" w:rsidP="00B629B8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уровня защищенности государственных информационных систем и ресурсов;</w:t>
      </w:r>
    </w:p>
    <w:p w:rsidR="00AC1D96" w:rsidRDefault="00AC1D96" w:rsidP="00B629B8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процессов предоставления государственных услуг и исполнения государственных функций государственными органами власти;</w:t>
      </w:r>
    </w:p>
    <w:p w:rsidR="00AC1D96" w:rsidRDefault="00AC1D96" w:rsidP="00B629B8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и развитие архивных информационных ресурсов</w:t>
      </w:r>
      <w:r w:rsidR="00B629B8">
        <w:rPr>
          <w:rFonts w:ascii="Times New Roman" w:hAnsi="Times New Roman" w:cs="Times New Roman"/>
          <w:sz w:val="28"/>
          <w:szCs w:val="28"/>
        </w:rPr>
        <w:t>.</w:t>
      </w:r>
    </w:p>
    <w:p w:rsidR="00AC1D96" w:rsidRPr="008A4F4C" w:rsidRDefault="00AC1D96" w:rsidP="008A4F4C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  <w:highlight w:val="green"/>
        </w:rPr>
      </w:pPr>
    </w:p>
    <w:p w:rsidR="00D52650" w:rsidRDefault="004B0DC3" w:rsidP="00C1205A">
      <w:pPr>
        <w:pStyle w:val="headertext"/>
        <w:spacing w:before="0" w:beforeAutospacing="0" w:after="0" w:afterAutospacing="0"/>
        <w:jc w:val="center"/>
        <w:textAlignment w:val="baseline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  <w:lang w:val="en-US"/>
        </w:rPr>
        <w:t>IV</w:t>
      </w:r>
      <w:r w:rsidRPr="004B0DC3">
        <w:rPr>
          <w:b/>
          <w:bCs/>
          <w:sz w:val="27"/>
          <w:szCs w:val="27"/>
        </w:rPr>
        <w:t>.</w:t>
      </w:r>
      <w:r w:rsidR="00D52650">
        <w:rPr>
          <w:b/>
          <w:bCs/>
          <w:sz w:val="27"/>
          <w:szCs w:val="27"/>
        </w:rPr>
        <w:t xml:space="preserve"> </w:t>
      </w:r>
      <w:r w:rsidR="008A4F4C" w:rsidRPr="006B309F">
        <w:rPr>
          <w:b/>
          <w:bCs/>
          <w:sz w:val="27"/>
          <w:szCs w:val="27"/>
        </w:rPr>
        <w:t xml:space="preserve">Задачи государственного управления, способы их эффективного решения </w:t>
      </w:r>
    </w:p>
    <w:p w:rsidR="008A4F4C" w:rsidRPr="004B0DC3" w:rsidRDefault="00D52650" w:rsidP="00C1205A">
      <w:pPr>
        <w:pStyle w:val="headertext"/>
        <w:spacing w:before="0" w:beforeAutospacing="0" w:after="0" w:afterAutospacing="0"/>
        <w:jc w:val="center"/>
        <w:textAlignment w:val="baseline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в сфере </w:t>
      </w:r>
      <w:r w:rsidR="004B0DC3">
        <w:rPr>
          <w:b/>
          <w:bCs/>
          <w:sz w:val="27"/>
          <w:szCs w:val="27"/>
        </w:rPr>
        <w:t>реализации государственной программы «Развитие архивного дела»</w:t>
      </w:r>
      <w:bookmarkStart w:id="2" w:name="_GoBack"/>
      <w:bookmarkEnd w:id="2"/>
    </w:p>
    <w:p w:rsidR="008A4F4C" w:rsidRPr="008A4F4C" w:rsidRDefault="008A4F4C" w:rsidP="00C1205A">
      <w:pPr>
        <w:pStyle w:val="formattext"/>
        <w:spacing w:before="0" w:beforeAutospacing="0" w:after="0" w:afterAutospacing="0"/>
        <w:jc w:val="both"/>
        <w:textAlignment w:val="baseline"/>
        <w:rPr>
          <w:sz w:val="28"/>
          <w:szCs w:val="28"/>
          <w:highlight w:val="green"/>
        </w:rPr>
      </w:pPr>
    </w:p>
    <w:p w:rsidR="008A4F4C" w:rsidRDefault="008A4F4C" w:rsidP="002F6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6D6A">
        <w:rPr>
          <w:rFonts w:ascii="Times New Roman" w:hAnsi="Times New Roman" w:cs="Times New Roman"/>
          <w:sz w:val="28"/>
          <w:szCs w:val="28"/>
        </w:rPr>
        <w:t>Для достижения цел</w:t>
      </w:r>
      <w:r w:rsidR="003119A2" w:rsidRPr="002F6D6A">
        <w:rPr>
          <w:rFonts w:ascii="Times New Roman" w:hAnsi="Times New Roman" w:cs="Times New Roman"/>
          <w:sz w:val="28"/>
          <w:szCs w:val="28"/>
        </w:rPr>
        <w:t>ей Программы</w:t>
      </w:r>
      <w:r w:rsidRPr="002F6D6A">
        <w:rPr>
          <w:rFonts w:ascii="Times New Roman" w:hAnsi="Times New Roman" w:cs="Times New Roman"/>
          <w:sz w:val="28"/>
          <w:szCs w:val="28"/>
        </w:rPr>
        <w:t xml:space="preserve"> предусмотрены следующие задачи</w:t>
      </w:r>
      <w:r w:rsidR="003119A2" w:rsidRPr="002F6D6A">
        <w:rPr>
          <w:rFonts w:ascii="Times New Roman" w:hAnsi="Times New Roman" w:cs="Times New Roman"/>
          <w:sz w:val="28"/>
          <w:szCs w:val="28"/>
        </w:rPr>
        <w:t xml:space="preserve"> и способы</w:t>
      </w:r>
      <w:r w:rsidRPr="002F6D6A">
        <w:rPr>
          <w:rFonts w:ascii="Times New Roman" w:hAnsi="Times New Roman" w:cs="Times New Roman"/>
          <w:sz w:val="28"/>
          <w:szCs w:val="28"/>
        </w:rPr>
        <w:t xml:space="preserve"> государственного управления</w:t>
      </w:r>
      <w:r w:rsidR="003119A2" w:rsidRPr="002F6D6A">
        <w:rPr>
          <w:rFonts w:ascii="Times New Roman" w:hAnsi="Times New Roman" w:cs="Times New Roman"/>
          <w:sz w:val="28"/>
          <w:szCs w:val="28"/>
        </w:rPr>
        <w:t xml:space="preserve"> в сфере архивного дела</w:t>
      </w:r>
      <w:r w:rsidR="00F513AD">
        <w:rPr>
          <w:rFonts w:ascii="Times New Roman" w:hAnsi="Times New Roman" w:cs="Times New Roman"/>
          <w:sz w:val="28"/>
          <w:szCs w:val="28"/>
        </w:rPr>
        <w:t>:</w:t>
      </w:r>
    </w:p>
    <w:p w:rsidR="002F6D6A" w:rsidRPr="00F513AD" w:rsidRDefault="002F6D6A" w:rsidP="002F6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13AD">
        <w:rPr>
          <w:rFonts w:ascii="Times New Roman" w:hAnsi="Times New Roman" w:cs="Times New Roman"/>
          <w:sz w:val="28"/>
          <w:szCs w:val="28"/>
        </w:rPr>
        <w:t>1.</w:t>
      </w:r>
      <w:r w:rsidR="00F513AD">
        <w:rPr>
          <w:rFonts w:ascii="Times New Roman" w:hAnsi="Times New Roman" w:cs="Times New Roman"/>
          <w:sz w:val="28"/>
          <w:szCs w:val="28"/>
        </w:rPr>
        <w:t> </w:t>
      </w:r>
      <w:r w:rsidRPr="00F513AD">
        <w:rPr>
          <w:rFonts w:ascii="Times New Roman" w:hAnsi="Times New Roman" w:cs="Times New Roman"/>
          <w:sz w:val="28"/>
          <w:szCs w:val="28"/>
        </w:rPr>
        <w:t xml:space="preserve">Организация основной деятельности </w:t>
      </w:r>
      <w:r w:rsidR="00D05550">
        <w:rPr>
          <w:rFonts w:ascii="Times New Roman" w:hAnsi="Times New Roman" w:cs="Times New Roman"/>
          <w:sz w:val="28"/>
          <w:szCs w:val="28"/>
        </w:rPr>
        <w:t>ГКУ «ЦГА УР»</w:t>
      </w:r>
      <w:r w:rsidRPr="00F513AD">
        <w:rPr>
          <w:rFonts w:ascii="Times New Roman" w:hAnsi="Times New Roman" w:cs="Times New Roman"/>
          <w:sz w:val="28"/>
          <w:szCs w:val="28"/>
        </w:rPr>
        <w:t xml:space="preserve"> и его филиалов; проведение государственной политики</w:t>
      </w:r>
      <w:r w:rsidR="00F513AD">
        <w:rPr>
          <w:rFonts w:ascii="Times New Roman" w:hAnsi="Times New Roman" w:cs="Times New Roman"/>
          <w:sz w:val="28"/>
          <w:szCs w:val="28"/>
        </w:rPr>
        <w:t xml:space="preserve"> </w:t>
      </w:r>
      <w:r w:rsidRPr="00F513AD">
        <w:rPr>
          <w:rFonts w:ascii="Times New Roman" w:hAnsi="Times New Roman" w:cs="Times New Roman"/>
          <w:sz w:val="28"/>
          <w:szCs w:val="28"/>
        </w:rPr>
        <w:t>в сфере архивного дела в Удмурт</w:t>
      </w:r>
      <w:r w:rsidR="00EC431C">
        <w:rPr>
          <w:rFonts w:ascii="Times New Roman" w:hAnsi="Times New Roman" w:cs="Times New Roman"/>
          <w:sz w:val="28"/>
          <w:szCs w:val="28"/>
        </w:rPr>
        <w:t>ии</w:t>
      </w:r>
      <w:r w:rsidR="00F513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6E56" w:rsidRDefault="00F513AD" w:rsidP="002F6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решении </w:t>
      </w:r>
      <w:r w:rsidR="00B870EF">
        <w:rPr>
          <w:rFonts w:ascii="Times New Roman" w:hAnsi="Times New Roman" w:cs="Times New Roman"/>
          <w:sz w:val="28"/>
          <w:szCs w:val="28"/>
        </w:rPr>
        <w:t xml:space="preserve">данной </w:t>
      </w:r>
      <w:r>
        <w:rPr>
          <w:rFonts w:ascii="Times New Roman" w:hAnsi="Times New Roman" w:cs="Times New Roman"/>
          <w:sz w:val="28"/>
          <w:szCs w:val="28"/>
        </w:rPr>
        <w:t>задачи намечено</w:t>
      </w:r>
      <w:r w:rsidR="00B870E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2F6D6A" w:rsidRPr="00F513AD">
        <w:rPr>
          <w:rFonts w:ascii="Times New Roman" w:hAnsi="Times New Roman" w:cs="Times New Roman"/>
          <w:sz w:val="28"/>
          <w:szCs w:val="28"/>
        </w:rPr>
        <w:t>беспеч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2F6D6A" w:rsidRPr="00F513AD">
        <w:rPr>
          <w:rFonts w:ascii="Times New Roman" w:hAnsi="Times New Roman" w:cs="Times New Roman"/>
          <w:sz w:val="28"/>
          <w:szCs w:val="28"/>
        </w:rPr>
        <w:t xml:space="preserve"> сохранност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F6D6A" w:rsidRPr="00F513AD">
        <w:rPr>
          <w:rFonts w:ascii="Times New Roman" w:hAnsi="Times New Roman" w:cs="Times New Roman"/>
          <w:sz w:val="28"/>
          <w:szCs w:val="28"/>
        </w:rPr>
        <w:t xml:space="preserve"> и безопасност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F6D6A" w:rsidRPr="00F513AD">
        <w:rPr>
          <w:rFonts w:ascii="Times New Roman" w:hAnsi="Times New Roman" w:cs="Times New Roman"/>
          <w:sz w:val="28"/>
          <w:szCs w:val="28"/>
        </w:rPr>
        <w:t xml:space="preserve"> 5975,5 тысяч единиц архивных документов, осна</w:t>
      </w:r>
      <w:r>
        <w:rPr>
          <w:rFonts w:ascii="Times New Roman" w:hAnsi="Times New Roman" w:cs="Times New Roman"/>
          <w:sz w:val="28"/>
          <w:szCs w:val="28"/>
        </w:rPr>
        <w:t>стить</w:t>
      </w:r>
      <w:r w:rsidR="002F6D6A" w:rsidRPr="00F513AD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F6D6A" w:rsidRPr="00F513AD">
        <w:rPr>
          <w:rFonts w:ascii="Times New Roman" w:hAnsi="Times New Roman" w:cs="Times New Roman"/>
          <w:sz w:val="28"/>
          <w:szCs w:val="28"/>
        </w:rPr>
        <w:t xml:space="preserve"> и муниципальны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F6D6A" w:rsidRPr="00F513AD">
        <w:rPr>
          <w:rFonts w:ascii="Times New Roman" w:hAnsi="Times New Roman" w:cs="Times New Roman"/>
          <w:sz w:val="28"/>
          <w:szCs w:val="28"/>
        </w:rPr>
        <w:t xml:space="preserve"> архив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F6D6A" w:rsidRPr="00F513AD">
        <w:rPr>
          <w:rFonts w:ascii="Times New Roman" w:hAnsi="Times New Roman" w:cs="Times New Roman"/>
          <w:sz w:val="28"/>
          <w:szCs w:val="28"/>
        </w:rPr>
        <w:t xml:space="preserve"> системами жизнеобеспечения </w:t>
      </w:r>
      <w:r>
        <w:rPr>
          <w:rFonts w:ascii="Times New Roman" w:hAnsi="Times New Roman" w:cs="Times New Roman"/>
          <w:sz w:val="28"/>
          <w:szCs w:val="28"/>
        </w:rPr>
        <w:t>для поддержания</w:t>
      </w:r>
      <w:r w:rsidR="002F6D6A" w:rsidRPr="00F513AD">
        <w:rPr>
          <w:rFonts w:ascii="Times New Roman" w:hAnsi="Times New Roman" w:cs="Times New Roman"/>
          <w:sz w:val="28"/>
          <w:szCs w:val="28"/>
        </w:rPr>
        <w:t xml:space="preserve"> оптимальных условий сохранения архивных фондов до 100%</w:t>
      </w:r>
      <w:r w:rsidR="00B870EF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70E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существить п</w:t>
      </w:r>
      <w:r w:rsidR="002F6D6A" w:rsidRPr="00F513AD">
        <w:rPr>
          <w:rFonts w:ascii="Times New Roman" w:hAnsi="Times New Roman" w:cs="Times New Roman"/>
          <w:sz w:val="28"/>
          <w:szCs w:val="28"/>
        </w:rPr>
        <w:t>рием на постоянное хранение в государственные и муниципальные архивы 350 тысяч единиц 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2F6D6A" w:rsidRPr="00F513AD">
        <w:rPr>
          <w:rFonts w:ascii="Times New Roman" w:hAnsi="Times New Roman" w:cs="Times New Roman"/>
          <w:sz w:val="28"/>
          <w:szCs w:val="28"/>
        </w:rPr>
        <w:t xml:space="preserve"> Архивного фонда </w:t>
      </w:r>
      <w:r w:rsidR="002F6D6A" w:rsidRPr="00F513AD">
        <w:rPr>
          <w:rFonts w:ascii="Times New Roman" w:hAnsi="Times New Roman" w:cs="Times New Roman"/>
          <w:sz w:val="28"/>
          <w:szCs w:val="28"/>
        </w:rPr>
        <w:lastRenderedPageBreak/>
        <w:t>Удмурт</w:t>
      </w:r>
      <w:r w:rsidR="009B3055">
        <w:rPr>
          <w:rFonts w:ascii="Times New Roman" w:hAnsi="Times New Roman" w:cs="Times New Roman"/>
          <w:sz w:val="28"/>
          <w:szCs w:val="28"/>
        </w:rPr>
        <w:t>ии и</w:t>
      </w:r>
      <w:r w:rsidR="002F6D6A" w:rsidRPr="00F513AD">
        <w:rPr>
          <w:rFonts w:ascii="Times New Roman" w:hAnsi="Times New Roman" w:cs="Times New Roman"/>
          <w:sz w:val="28"/>
          <w:szCs w:val="28"/>
        </w:rPr>
        <w:t xml:space="preserve"> други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F6D6A" w:rsidRPr="00F513AD">
        <w:rPr>
          <w:rFonts w:ascii="Times New Roman" w:hAnsi="Times New Roman" w:cs="Times New Roman"/>
          <w:sz w:val="28"/>
          <w:szCs w:val="28"/>
        </w:rPr>
        <w:t xml:space="preserve"> архивны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F6D6A" w:rsidRPr="00F513AD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9B3055">
        <w:rPr>
          <w:rFonts w:ascii="Times New Roman" w:hAnsi="Times New Roman" w:cs="Times New Roman"/>
          <w:sz w:val="28"/>
          <w:szCs w:val="28"/>
        </w:rPr>
        <w:t>,</w:t>
      </w:r>
      <w:r w:rsidR="002F6D6A" w:rsidRPr="00F513AD">
        <w:rPr>
          <w:rFonts w:ascii="Times New Roman" w:hAnsi="Times New Roman" w:cs="Times New Roman"/>
          <w:sz w:val="28"/>
          <w:szCs w:val="28"/>
        </w:rPr>
        <w:t xml:space="preserve"> уменьш</w:t>
      </w:r>
      <w:r w:rsidR="00B870EF">
        <w:rPr>
          <w:rFonts w:ascii="Times New Roman" w:hAnsi="Times New Roman" w:cs="Times New Roman"/>
          <w:sz w:val="28"/>
          <w:szCs w:val="28"/>
        </w:rPr>
        <w:t>ить</w:t>
      </w:r>
      <w:r w:rsidR="002F6D6A" w:rsidRPr="00F513AD">
        <w:rPr>
          <w:rFonts w:ascii="Times New Roman" w:hAnsi="Times New Roman" w:cs="Times New Roman"/>
          <w:sz w:val="28"/>
          <w:szCs w:val="28"/>
        </w:rPr>
        <w:t xml:space="preserve"> до 4 % доли архивных</w:t>
      </w:r>
      <w:r>
        <w:rPr>
          <w:rFonts w:ascii="Times New Roman" w:hAnsi="Times New Roman" w:cs="Times New Roman"/>
          <w:sz w:val="28"/>
          <w:szCs w:val="28"/>
        </w:rPr>
        <w:t xml:space="preserve"> дел</w:t>
      </w:r>
      <w:r w:rsidR="002F6D6A" w:rsidRPr="00F513AD">
        <w:rPr>
          <w:rFonts w:ascii="Times New Roman" w:hAnsi="Times New Roman" w:cs="Times New Roman"/>
          <w:sz w:val="28"/>
          <w:szCs w:val="28"/>
        </w:rPr>
        <w:t>, хранящихся в организациях сверх установленных законодательством сроков</w:t>
      </w:r>
      <w:r w:rsidR="00B870EF">
        <w:rPr>
          <w:rFonts w:ascii="Times New Roman" w:hAnsi="Times New Roman" w:cs="Times New Roman"/>
          <w:sz w:val="28"/>
          <w:szCs w:val="28"/>
        </w:rPr>
        <w:t>; обеспечить в</w:t>
      </w:r>
      <w:r w:rsidR="002F6D6A" w:rsidRPr="00F513AD">
        <w:rPr>
          <w:rFonts w:ascii="Times New Roman" w:hAnsi="Times New Roman" w:cs="Times New Roman"/>
          <w:sz w:val="28"/>
          <w:szCs w:val="28"/>
        </w:rPr>
        <w:t>едение полного автоматизированного государственного учета и создание оцифрованных справочно-поисковых средств к 100 %, хранящимся архивным документам, систематическое наполнение республиканской базы данных о местах хранения дел по личному составу</w:t>
      </w:r>
      <w:r w:rsidR="00B870EF">
        <w:rPr>
          <w:rFonts w:ascii="Times New Roman" w:hAnsi="Times New Roman" w:cs="Times New Roman"/>
          <w:sz w:val="28"/>
          <w:szCs w:val="28"/>
        </w:rPr>
        <w:t>; организовать</w:t>
      </w:r>
      <w:r w:rsidR="002F6D6A" w:rsidRPr="00F513AD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B870EF">
        <w:rPr>
          <w:rFonts w:ascii="Times New Roman" w:hAnsi="Times New Roman" w:cs="Times New Roman"/>
          <w:sz w:val="28"/>
          <w:szCs w:val="28"/>
        </w:rPr>
        <w:t>е</w:t>
      </w:r>
      <w:r w:rsidR="002F6D6A" w:rsidRPr="00F513AD">
        <w:rPr>
          <w:rFonts w:ascii="Times New Roman" w:hAnsi="Times New Roman" w:cs="Times New Roman"/>
          <w:sz w:val="28"/>
          <w:szCs w:val="28"/>
        </w:rPr>
        <w:t xml:space="preserve"> </w:t>
      </w:r>
      <w:r w:rsidR="009B3055">
        <w:rPr>
          <w:rFonts w:ascii="Times New Roman" w:hAnsi="Times New Roman" w:cs="Times New Roman"/>
          <w:sz w:val="28"/>
          <w:szCs w:val="28"/>
        </w:rPr>
        <w:t xml:space="preserve">архивных </w:t>
      </w:r>
      <w:r w:rsidR="002F6D6A" w:rsidRPr="00F513AD">
        <w:rPr>
          <w:rFonts w:ascii="Times New Roman" w:hAnsi="Times New Roman" w:cs="Times New Roman"/>
          <w:sz w:val="28"/>
          <w:szCs w:val="28"/>
        </w:rPr>
        <w:t>документов, в том числе путем подготовки более 10 тысяч информационных мероприятий</w:t>
      </w:r>
      <w:r w:rsidR="00076E56">
        <w:rPr>
          <w:rFonts w:ascii="Times New Roman" w:hAnsi="Times New Roman" w:cs="Times New Roman"/>
          <w:sz w:val="28"/>
          <w:szCs w:val="28"/>
        </w:rPr>
        <w:t>.</w:t>
      </w:r>
      <w:r w:rsidR="00B870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6D6A" w:rsidRPr="00B870EF" w:rsidRDefault="002F6D6A" w:rsidP="002F6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0EF">
        <w:rPr>
          <w:rFonts w:ascii="Times New Roman" w:hAnsi="Times New Roman" w:cs="Times New Roman"/>
          <w:sz w:val="28"/>
          <w:szCs w:val="28"/>
        </w:rPr>
        <w:t>2.</w:t>
      </w:r>
      <w:r w:rsidR="00766328">
        <w:rPr>
          <w:rFonts w:ascii="Times New Roman" w:hAnsi="Times New Roman" w:cs="Times New Roman"/>
          <w:sz w:val="28"/>
          <w:szCs w:val="28"/>
        </w:rPr>
        <w:t> </w:t>
      </w:r>
      <w:r w:rsidRPr="00B870EF">
        <w:rPr>
          <w:rFonts w:ascii="Times New Roman" w:hAnsi="Times New Roman" w:cs="Times New Roman"/>
          <w:sz w:val="28"/>
          <w:szCs w:val="28"/>
        </w:rPr>
        <w:t>Организация предоставления государственных, муниципальных услуг в сфере архивного дела и услуг, оказываемых государственными и муниципальными архивами Удмуртской Республики</w:t>
      </w:r>
      <w:r w:rsidR="00766328">
        <w:rPr>
          <w:rFonts w:ascii="Times New Roman" w:hAnsi="Times New Roman" w:cs="Times New Roman"/>
          <w:sz w:val="28"/>
          <w:szCs w:val="28"/>
        </w:rPr>
        <w:t>.</w:t>
      </w:r>
    </w:p>
    <w:p w:rsidR="002F6D6A" w:rsidRPr="00B870EF" w:rsidRDefault="00B870EF" w:rsidP="007663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решении данной задачи предстоит: и</w:t>
      </w:r>
      <w:r w:rsidR="002F6D6A" w:rsidRPr="00B870EF">
        <w:rPr>
          <w:rFonts w:ascii="Times New Roman" w:hAnsi="Times New Roman" w:cs="Times New Roman"/>
          <w:sz w:val="28"/>
          <w:szCs w:val="28"/>
        </w:rPr>
        <w:t>сполн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2F6D6A" w:rsidRPr="00B870EF">
        <w:rPr>
          <w:rFonts w:ascii="Times New Roman" w:hAnsi="Times New Roman" w:cs="Times New Roman"/>
          <w:sz w:val="28"/>
          <w:szCs w:val="28"/>
        </w:rPr>
        <w:t xml:space="preserve"> 280 тысяч запросов на архивную информацию от физических и юридических лиц в установленные сроки и надлежащего качества</w:t>
      </w:r>
      <w:r w:rsidR="00766328">
        <w:rPr>
          <w:rFonts w:ascii="Times New Roman" w:hAnsi="Times New Roman" w:cs="Times New Roman"/>
          <w:sz w:val="28"/>
          <w:szCs w:val="28"/>
        </w:rPr>
        <w:t>; организовать п</w:t>
      </w:r>
      <w:r w:rsidR="002F6D6A" w:rsidRPr="00B870EF">
        <w:rPr>
          <w:rFonts w:ascii="Times New Roman" w:hAnsi="Times New Roman" w:cs="Times New Roman"/>
          <w:sz w:val="28"/>
          <w:szCs w:val="28"/>
        </w:rPr>
        <w:t xml:space="preserve">редоставление услуг в электронном виде, в том числе </w:t>
      </w:r>
      <w:r w:rsidR="00766328">
        <w:rPr>
          <w:rFonts w:ascii="Times New Roman" w:hAnsi="Times New Roman" w:cs="Times New Roman"/>
          <w:sz w:val="28"/>
          <w:szCs w:val="28"/>
        </w:rPr>
        <w:t xml:space="preserve">осуществить </w:t>
      </w:r>
      <w:r w:rsidR="002F6D6A" w:rsidRPr="00B870EF">
        <w:rPr>
          <w:rFonts w:ascii="Times New Roman" w:hAnsi="Times New Roman" w:cs="Times New Roman"/>
          <w:sz w:val="28"/>
          <w:szCs w:val="28"/>
        </w:rPr>
        <w:t>согласование 6000 нормативно-методических документов по делопроизводству работе архивов и экспертных комиссий организаций</w:t>
      </w:r>
    </w:p>
    <w:p w:rsidR="002F6D6A" w:rsidRPr="00766328" w:rsidRDefault="002F6D6A" w:rsidP="002F6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328">
        <w:rPr>
          <w:rFonts w:ascii="Times New Roman" w:hAnsi="Times New Roman" w:cs="Times New Roman"/>
          <w:sz w:val="28"/>
          <w:szCs w:val="28"/>
        </w:rPr>
        <w:t>3. Модернизация технологий работы на основе внедрения современных информационно-телекоммуникационных технологий, обеспечение цифровой трансформации архивного дела в Удмуртской Республике</w:t>
      </w:r>
      <w:r w:rsidR="00766328">
        <w:rPr>
          <w:rFonts w:ascii="Times New Roman" w:hAnsi="Times New Roman" w:cs="Times New Roman"/>
          <w:sz w:val="28"/>
          <w:szCs w:val="28"/>
        </w:rPr>
        <w:t>.</w:t>
      </w:r>
    </w:p>
    <w:p w:rsidR="002F6D6A" w:rsidRPr="00766328" w:rsidRDefault="00766328" w:rsidP="002F6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решении данной задачи намечено: провести о</w:t>
      </w:r>
      <w:r w:rsidR="002F6D6A" w:rsidRPr="00766328">
        <w:rPr>
          <w:rFonts w:ascii="Times New Roman" w:hAnsi="Times New Roman" w:cs="Times New Roman"/>
          <w:sz w:val="28"/>
          <w:szCs w:val="28"/>
        </w:rPr>
        <w:t>цифровк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2F6D6A" w:rsidRPr="00766328">
        <w:rPr>
          <w:rFonts w:ascii="Times New Roman" w:hAnsi="Times New Roman" w:cs="Times New Roman"/>
          <w:sz w:val="28"/>
          <w:szCs w:val="28"/>
        </w:rPr>
        <w:t xml:space="preserve"> всех архивных справочников и более 10 % архивных дел постоянного хранения, в том числе реализ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="002F6D6A" w:rsidRPr="00766328">
        <w:rPr>
          <w:rFonts w:ascii="Times New Roman" w:hAnsi="Times New Roman" w:cs="Times New Roman"/>
          <w:sz w:val="28"/>
          <w:szCs w:val="28"/>
        </w:rPr>
        <w:t xml:space="preserve"> к 2025 году поручения Президента Российской Федерации от 15.01.2020 (Пр-113, п.4к) о создании комплекса архивных документов, кино- и фотоматериалов, посвященных Второй мировой войне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6D6A" w:rsidRPr="00766328">
        <w:rPr>
          <w:rFonts w:ascii="Times New Roman" w:hAnsi="Times New Roman" w:cs="Times New Roman"/>
          <w:sz w:val="28"/>
          <w:szCs w:val="28"/>
        </w:rPr>
        <w:t xml:space="preserve"> и от 12.06.2021 (Пр-1006, р.2, п.6) о создании электронных Книг памяти сел и</w:t>
      </w:r>
      <w:proofErr w:type="gramEnd"/>
      <w:r w:rsidR="002F6D6A" w:rsidRPr="00766328">
        <w:rPr>
          <w:rFonts w:ascii="Times New Roman" w:hAnsi="Times New Roman" w:cs="Times New Roman"/>
          <w:sz w:val="28"/>
          <w:szCs w:val="28"/>
        </w:rPr>
        <w:t xml:space="preserve"> муниципальных образований РФ</w:t>
      </w:r>
      <w:r>
        <w:rPr>
          <w:rFonts w:ascii="Times New Roman" w:hAnsi="Times New Roman" w:cs="Times New Roman"/>
          <w:sz w:val="28"/>
          <w:szCs w:val="28"/>
        </w:rPr>
        <w:t>; обеспечить с</w:t>
      </w:r>
      <w:r w:rsidR="002F6D6A" w:rsidRPr="00766328">
        <w:rPr>
          <w:rFonts w:ascii="Times New Roman" w:hAnsi="Times New Roman" w:cs="Times New Roman"/>
          <w:sz w:val="28"/>
          <w:szCs w:val="28"/>
        </w:rPr>
        <w:t>оздание и ведение отраслевых тематических и справочно-учетных автоматизированных комплексов</w:t>
      </w:r>
      <w:r>
        <w:rPr>
          <w:rFonts w:ascii="Times New Roman" w:hAnsi="Times New Roman" w:cs="Times New Roman"/>
          <w:sz w:val="28"/>
          <w:szCs w:val="28"/>
        </w:rPr>
        <w:t>; создать</w:t>
      </w:r>
      <w:r w:rsidR="002F6D6A" w:rsidRPr="00766328">
        <w:rPr>
          <w:rFonts w:ascii="Times New Roman" w:hAnsi="Times New Roman" w:cs="Times New Roman"/>
          <w:sz w:val="28"/>
          <w:szCs w:val="28"/>
        </w:rPr>
        <w:t xml:space="preserve"> планово-отчетн</w:t>
      </w:r>
      <w:r w:rsidR="00076E56">
        <w:rPr>
          <w:rFonts w:ascii="Times New Roman" w:hAnsi="Times New Roman" w:cs="Times New Roman"/>
          <w:sz w:val="28"/>
          <w:szCs w:val="28"/>
        </w:rPr>
        <w:t>ый</w:t>
      </w:r>
      <w:r w:rsidR="002F6D6A" w:rsidRPr="00766328">
        <w:rPr>
          <w:rFonts w:ascii="Times New Roman" w:hAnsi="Times New Roman" w:cs="Times New Roman"/>
          <w:sz w:val="28"/>
          <w:szCs w:val="28"/>
        </w:rPr>
        <w:t xml:space="preserve"> ресурс о деятельности государственных и муниципальных архивов</w:t>
      </w:r>
      <w:r w:rsidR="00076E56">
        <w:rPr>
          <w:rFonts w:ascii="Times New Roman" w:hAnsi="Times New Roman" w:cs="Times New Roman"/>
          <w:sz w:val="28"/>
          <w:szCs w:val="28"/>
        </w:rPr>
        <w:t>; образовать</w:t>
      </w:r>
      <w:r w:rsidR="002F6D6A" w:rsidRPr="00766328">
        <w:rPr>
          <w:rFonts w:ascii="Times New Roman" w:hAnsi="Times New Roman" w:cs="Times New Roman"/>
          <w:sz w:val="28"/>
          <w:szCs w:val="28"/>
        </w:rPr>
        <w:t xml:space="preserve"> устойчиво функционирующ</w:t>
      </w:r>
      <w:r w:rsidR="00076E56">
        <w:rPr>
          <w:rFonts w:ascii="Times New Roman" w:hAnsi="Times New Roman" w:cs="Times New Roman"/>
          <w:sz w:val="28"/>
          <w:szCs w:val="28"/>
        </w:rPr>
        <w:t>ую</w:t>
      </w:r>
      <w:r w:rsidR="002F6D6A" w:rsidRPr="00766328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076E56">
        <w:rPr>
          <w:rFonts w:ascii="Times New Roman" w:hAnsi="Times New Roman" w:cs="Times New Roman"/>
          <w:sz w:val="28"/>
          <w:szCs w:val="28"/>
        </w:rPr>
        <w:t>у</w:t>
      </w:r>
      <w:r w:rsidR="002F6D6A" w:rsidRPr="00766328">
        <w:rPr>
          <w:rFonts w:ascii="Times New Roman" w:hAnsi="Times New Roman" w:cs="Times New Roman"/>
          <w:sz w:val="28"/>
          <w:szCs w:val="28"/>
        </w:rPr>
        <w:t xml:space="preserve"> </w:t>
      </w:r>
      <w:r w:rsidR="00EC431C" w:rsidRPr="00766328">
        <w:rPr>
          <w:rFonts w:ascii="Times New Roman" w:hAnsi="Times New Roman" w:cs="Times New Roman"/>
          <w:sz w:val="28"/>
          <w:szCs w:val="28"/>
        </w:rPr>
        <w:t xml:space="preserve">архивного </w:t>
      </w:r>
      <w:r w:rsidR="002F6D6A" w:rsidRPr="00766328">
        <w:rPr>
          <w:rFonts w:ascii="Times New Roman" w:hAnsi="Times New Roman" w:cs="Times New Roman"/>
          <w:sz w:val="28"/>
          <w:szCs w:val="28"/>
        </w:rPr>
        <w:t xml:space="preserve">хранения электронных </w:t>
      </w:r>
      <w:r w:rsidR="00EC431C">
        <w:rPr>
          <w:rFonts w:ascii="Times New Roman" w:hAnsi="Times New Roman" w:cs="Times New Roman"/>
          <w:sz w:val="28"/>
          <w:szCs w:val="28"/>
        </w:rPr>
        <w:t>дел</w:t>
      </w:r>
      <w:r w:rsidR="00076E56">
        <w:rPr>
          <w:rFonts w:ascii="Times New Roman" w:hAnsi="Times New Roman" w:cs="Times New Roman"/>
          <w:sz w:val="28"/>
          <w:szCs w:val="28"/>
        </w:rPr>
        <w:t>.</w:t>
      </w:r>
    </w:p>
    <w:p w:rsidR="002F6D6A" w:rsidRPr="00076E56" w:rsidRDefault="002F6D6A" w:rsidP="002F6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6E56">
        <w:rPr>
          <w:rFonts w:ascii="Times New Roman" w:hAnsi="Times New Roman" w:cs="Times New Roman"/>
          <w:sz w:val="28"/>
          <w:szCs w:val="28"/>
        </w:rPr>
        <w:t>4.</w:t>
      </w:r>
      <w:r w:rsidR="00076E56">
        <w:rPr>
          <w:rFonts w:ascii="Times New Roman" w:hAnsi="Times New Roman" w:cs="Times New Roman"/>
          <w:sz w:val="28"/>
          <w:szCs w:val="28"/>
        </w:rPr>
        <w:t> </w:t>
      </w:r>
      <w:r w:rsidRPr="00076E56">
        <w:rPr>
          <w:rFonts w:ascii="Times New Roman" w:hAnsi="Times New Roman" w:cs="Times New Roman"/>
          <w:sz w:val="28"/>
          <w:szCs w:val="28"/>
        </w:rPr>
        <w:t xml:space="preserve">Организация обеспечения видов деятельности </w:t>
      </w:r>
      <w:r w:rsidR="00D05550">
        <w:rPr>
          <w:rFonts w:ascii="Times New Roman" w:hAnsi="Times New Roman" w:cs="Times New Roman"/>
          <w:sz w:val="28"/>
          <w:szCs w:val="28"/>
        </w:rPr>
        <w:t>ГКУ «ЦГА УР»</w:t>
      </w:r>
      <w:r w:rsidRPr="00076E56">
        <w:rPr>
          <w:rFonts w:ascii="Times New Roman" w:hAnsi="Times New Roman" w:cs="Times New Roman"/>
          <w:sz w:val="28"/>
          <w:szCs w:val="28"/>
        </w:rPr>
        <w:t xml:space="preserve"> и его филиалов, не являющихся основными видами работы</w:t>
      </w:r>
      <w:r w:rsidR="00EC431C">
        <w:rPr>
          <w:rFonts w:ascii="Times New Roman" w:hAnsi="Times New Roman" w:cs="Times New Roman"/>
          <w:sz w:val="28"/>
          <w:szCs w:val="28"/>
        </w:rPr>
        <w:t>.</w:t>
      </w:r>
    </w:p>
    <w:p w:rsidR="002F6D6A" w:rsidRPr="00076E56" w:rsidRDefault="00076E56" w:rsidP="002F6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6E56">
        <w:rPr>
          <w:rFonts w:ascii="Times New Roman" w:hAnsi="Times New Roman" w:cs="Times New Roman"/>
          <w:sz w:val="28"/>
          <w:szCs w:val="28"/>
        </w:rPr>
        <w:t>При решении этой задачи будет о</w:t>
      </w:r>
      <w:r w:rsidR="002F6D6A" w:rsidRPr="00076E56">
        <w:rPr>
          <w:rFonts w:ascii="Times New Roman" w:hAnsi="Times New Roman" w:cs="Times New Roman"/>
          <w:sz w:val="28"/>
          <w:szCs w:val="28"/>
        </w:rPr>
        <w:t>рганиз</w:t>
      </w:r>
      <w:r w:rsidRPr="00076E56">
        <w:rPr>
          <w:rFonts w:ascii="Times New Roman" w:hAnsi="Times New Roman" w:cs="Times New Roman"/>
          <w:sz w:val="28"/>
          <w:szCs w:val="28"/>
        </w:rPr>
        <w:t>овано</w:t>
      </w:r>
      <w:r w:rsidR="002F6D6A" w:rsidRPr="00076E56">
        <w:rPr>
          <w:rFonts w:ascii="Times New Roman" w:hAnsi="Times New Roman" w:cs="Times New Roman"/>
          <w:sz w:val="28"/>
          <w:szCs w:val="28"/>
        </w:rPr>
        <w:t xml:space="preserve"> </w:t>
      </w:r>
      <w:r w:rsidR="00EC431C">
        <w:rPr>
          <w:rFonts w:ascii="Times New Roman" w:hAnsi="Times New Roman" w:cs="Times New Roman"/>
          <w:sz w:val="28"/>
          <w:szCs w:val="28"/>
        </w:rPr>
        <w:t>осуществление</w:t>
      </w:r>
      <w:r w:rsidR="002F6D6A" w:rsidRPr="00076E56">
        <w:rPr>
          <w:rFonts w:ascii="Times New Roman" w:hAnsi="Times New Roman" w:cs="Times New Roman"/>
          <w:sz w:val="28"/>
          <w:szCs w:val="28"/>
        </w:rPr>
        <w:t xml:space="preserve"> работ и услуг </w:t>
      </w:r>
      <w:r w:rsidRPr="00076E56">
        <w:rPr>
          <w:rFonts w:ascii="Times New Roman" w:hAnsi="Times New Roman" w:cs="Times New Roman"/>
          <w:sz w:val="28"/>
          <w:szCs w:val="28"/>
        </w:rPr>
        <w:t>государственными архивами</w:t>
      </w:r>
      <w:r w:rsidR="002F6D6A" w:rsidRPr="00076E56">
        <w:rPr>
          <w:rFonts w:ascii="Times New Roman" w:hAnsi="Times New Roman" w:cs="Times New Roman"/>
          <w:sz w:val="28"/>
          <w:szCs w:val="28"/>
        </w:rPr>
        <w:t xml:space="preserve"> на возмездной основе, в результате котор</w:t>
      </w:r>
      <w:r w:rsidRPr="00076E56">
        <w:rPr>
          <w:rFonts w:ascii="Times New Roman" w:hAnsi="Times New Roman" w:cs="Times New Roman"/>
          <w:sz w:val="28"/>
          <w:szCs w:val="28"/>
        </w:rPr>
        <w:t>ых</w:t>
      </w:r>
      <w:r w:rsidR="002F6D6A" w:rsidRPr="00076E56">
        <w:rPr>
          <w:rFonts w:ascii="Times New Roman" w:hAnsi="Times New Roman" w:cs="Times New Roman"/>
          <w:sz w:val="28"/>
          <w:szCs w:val="28"/>
        </w:rPr>
        <w:t xml:space="preserve"> прогнозируется поступление в бюджет Удмурт</w:t>
      </w:r>
      <w:r w:rsidR="00EC431C">
        <w:rPr>
          <w:rFonts w:ascii="Times New Roman" w:hAnsi="Times New Roman" w:cs="Times New Roman"/>
          <w:sz w:val="28"/>
          <w:szCs w:val="28"/>
        </w:rPr>
        <w:t xml:space="preserve">ии </w:t>
      </w:r>
      <w:r w:rsidR="00BA4A59" w:rsidRPr="00076E56">
        <w:rPr>
          <w:rFonts w:ascii="Times New Roman" w:hAnsi="Times New Roman" w:cs="Times New Roman"/>
          <w:sz w:val="28"/>
          <w:szCs w:val="28"/>
        </w:rPr>
        <w:t>ежегодно 5</w:t>
      </w:r>
      <w:r w:rsidR="003A2266">
        <w:rPr>
          <w:rFonts w:ascii="Times New Roman" w:hAnsi="Times New Roman" w:cs="Times New Roman"/>
          <w:sz w:val="28"/>
          <w:szCs w:val="28"/>
        </w:rPr>
        <w:t>9</w:t>
      </w:r>
      <w:r w:rsidR="00BA4A59" w:rsidRPr="00076E56">
        <w:rPr>
          <w:rFonts w:ascii="Times New Roman" w:hAnsi="Times New Roman" w:cs="Times New Roman"/>
          <w:sz w:val="28"/>
          <w:szCs w:val="28"/>
        </w:rPr>
        <w:t>00,0 тысяч рублей.</w:t>
      </w:r>
    </w:p>
    <w:p w:rsidR="002F6D6A" w:rsidRPr="00076E56" w:rsidRDefault="00BA4A59" w:rsidP="002F6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6E56">
        <w:rPr>
          <w:rFonts w:ascii="Times New Roman" w:hAnsi="Times New Roman" w:cs="Times New Roman"/>
          <w:sz w:val="28"/>
          <w:szCs w:val="28"/>
        </w:rPr>
        <w:t>5.</w:t>
      </w:r>
      <w:r w:rsidR="00076E56">
        <w:rPr>
          <w:rFonts w:ascii="Times New Roman" w:hAnsi="Times New Roman" w:cs="Times New Roman"/>
          <w:sz w:val="28"/>
          <w:szCs w:val="28"/>
        </w:rPr>
        <w:t> </w:t>
      </w:r>
      <w:r w:rsidRPr="00076E56">
        <w:rPr>
          <w:rFonts w:ascii="Times New Roman" w:hAnsi="Times New Roman" w:cs="Times New Roman"/>
          <w:sz w:val="28"/>
          <w:szCs w:val="28"/>
        </w:rPr>
        <w:t>Организация выполнения уполномоченным органом функций по вопросам осуществления органами местного самоуправления муниципальных образований Удмурт</w:t>
      </w:r>
      <w:r w:rsidR="00EC431C">
        <w:rPr>
          <w:rFonts w:ascii="Times New Roman" w:hAnsi="Times New Roman" w:cs="Times New Roman"/>
          <w:sz w:val="28"/>
          <w:szCs w:val="28"/>
        </w:rPr>
        <w:t xml:space="preserve">ии </w:t>
      </w:r>
      <w:r w:rsidRPr="00076E56">
        <w:rPr>
          <w:rFonts w:ascii="Times New Roman" w:hAnsi="Times New Roman" w:cs="Times New Roman"/>
          <w:sz w:val="28"/>
          <w:szCs w:val="28"/>
        </w:rPr>
        <w:t>переданных отдельных государственных полномочий Удмуртской Республики в сфере архивного дела</w:t>
      </w:r>
      <w:r w:rsidR="00EC431C">
        <w:rPr>
          <w:rFonts w:ascii="Times New Roman" w:hAnsi="Times New Roman" w:cs="Times New Roman"/>
          <w:sz w:val="28"/>
          <w:szCs w:val="28"/>
        </w:rPr>
        <w:t>.</w:t>
      </w:r>
    </w:p>
    <w:p w:rsidR="002F6D6A" w:rsidRPr="00076E56" w:rsidRDefault="00076E56" w:rsidP="002F6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6E56">
        <w:rPr>
          <w:rFonts w:ascii="Times New Roman" w:hAnsi="Times New Roman" w:cs="Times New Roman"/>
          <w:sz w:val="28"/>
          <w:szCs w:val="28"/>
        </w:rPr>
        <w:t xml:space="preserve">При решении данной задачи будет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A4A59" w:rsidRPr="00076E56">
        <w:rPr>
          <w:rFonts w:ascii="Times New Roman" w:hAnsi="Times New Roman" w:cs="Times New Roman"/>
          <w:sz w:val="28"/>
          <w:szCs w:val="28"/>
        </w:rPr>
        <w:t>беспечен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 субвенций бюджетам муниципальных образований Удмурт</w:t>
      </w:r>
      <w:r w:rsidR="00EC431C">
        <w:rPr>
          <w:rFonts w:ascii="Times New Roman" w:hAnsi="Times New Roman" w:cs="Times New Roman"/>
          <w:sz w:val="28"/>
          <w:szCs w:val="28"/>
        </w:rPr>
        <w:t xml:space="preserve">ии 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</w:t>
      </w:r>
      <w:r w:rsidR="00EC431C">
        <w:rPr>
          <w:rFonts w:ascii="Times New Roman" w:hAnsi="Times New Roman" w:cs="Times New Roman"/>
          <w:sz w:val="28"/>
          <w:szCs w:val="28"/>
        </w:rPr>
        <w:t>р</w:t>
      </w:r>
      <w:r w:rsidR="00BA4A59" w:rsidRPr="00076E56">
        <w:rPr>
          <w:rFonts w:ascii="Times New Roman" w:hAnsi="Times New Roman" w:cs="Times New Roman"/>
          <w:sz w:val="28"/>
          <w:szCs w:val="28"/>
        </w:rPr>
        <w:t>еспублики и находящихся на территории муниципальн</w:t>
      </w:r>
      <w:r w:rsidR="00EC431C">
        <w:rPr>
          <w:rFonts w:ascii="Times New Roman" w:hAnsi="Times New Roman" w:cs="Times New Roman"/>
          <w:sz w:val="28"/>
          <w:szCs w:val="28"/>
        </w:rPr>
        <w:t>ых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EC431C">
        <w:rPr>
          <w:rFonts w:ascii="Times New Roman" w:hAnsi="Times New Roman" w:cs="Times New Roman"/>
          <w:sz w:val="28"/>
          <w:szCs w:val="28"/>
        </w:rPr>
        <w:t>й.</w:t>
      </w:r>
    </w:p>
    <w:p w:rsidR="002F6D6A" w:rsidRPr="00076E56" w:rsidRDefault="00BA4A59" w:rsidP="002F6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6E56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076E56">
        <w:rPr>
          <w:rFonts w:ascii="Times New Roman" w:hAnsi="Times New Roman" w:cs="Times New Roman"/>
          <w:sz w:val="28"/>
          <w:szCs w:val="28"/>
        </w:rPr>
        <w:t> </w:t>
      </w:r>
      <w:r w:rsidRPr="00076E56">
        <w:rPr>
          <w:rFonts w:ascii="Times New Roman" w:hAnsi="Times New Roman" w:cs="Times New Roman"/>
          <w:sz w:val="28"/>
          <w:szCs w:val="28"/>
        </w:rPr>
        <w:t>Реализация установленных полномочий (функций), предоставление государственных услуг Комитета</w:t>
      </w:r>
      <w:r w:rsidR="00076E56">
        <w:rPr>
          <w:rFonts w:ascii="Times New Roman" w:hAnsi="Times New Roman" w:cs="Times New Roman"/>
          <w:sz w:val="28"/>
          <w:szCs w:val="28"/>
        </w:rPr>
        <w:t>.</w:t>
      </w:r>
    </w:p>
    <w:p w:rsidR="00BA4A59" w:rsidRPr="00076E56" w:rsidRDefault="00076E56" w:rsidP="00076E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решении этой задачи </w:t>
      </w:r>
      <w:r w:rsidRPr="00076E56">
        <w:rPr>
          <w:rFonts w:ascii="Times New Roman" w:hAnsi="Times New Roman" w:cs="Times New Roman"/>
          <w:sz w:val="28"/>
          <w:szCs w:val="28"/>
        </w:rPr>
        <w:t xml:space="preserve">предстоит </w:t>
      </w:r>
      <w:r>
        <w:rPr>
          <w:rFonts w:ascii="Times New Roman" w:hAnsi="Times New Roman" w:cs="Times New Roman"/>
          <w:sz w:val="28"/>
          <w:szCs w:val="28"/>
        </w:rPr>
        <w:t xml:space="preserve">осуществить </w:t>
      </w:r>
      <w:r w:rsidR="00BA4A59" w:rsidRPr="00076E56">
        <w:rPr>
          <w:rFonts w:ascii="Times New Roman" w:hAnsi="Times New Roman" w:cs="Times New Roman"/>
          <w:sz w:val="28"/>
          <w:szCs w:val="28"/>
        </w:rPr>
        <w:t>нормотворческ</w:t>
      </w:r>
      <w:r w:rsidR="00EC431C">
        <w:rPr>
          <w:rFonts w:ascii="Times New Roman" w:hAnsi="Times New Roman" w:cs="Times New Roman"/>
          <w:sz w:val="28"/>
          <w:szCs w:val="28"/>
        </w:rPr>
        <w:t>ую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 деятельности в сфере компетенции</w:t>
      </w:r>
      <w:r>
        <w:rPr>
          <w:rFonts w:ascii="Times New Roman" w:hAnsi="Times New Roman" w:cs="Times New Roman"/>
          <w:sz w:val="28"/>
          <w:szCs w:val="28"/>
        </w:rPr>
        <w:t>;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организовать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 стабильно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 исполнени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 установленных полномочий и функций уполномоченного органа в сфере архивного дела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A4A59" w:rsidRPr="00076E56">
        <w:rPr>
          <w:rFonts w:ascii="Times New Roman" w:hAnsi="Times New Roman" w:cs="Times New Roman"/>
          <w:sz w:val="28"/>
          <w:szCs w:val="28"/>
        </w:rPr>
        <w:t>ыполн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 профилактически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 по соблюдению обязательных требований в сфере архивного дела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</w:t>
      </w:r>
      <w:r w:rsidR="00BA4A59" w:rsidRPr="00076E56">
        <w:rPr>
          <w:rFonts w:ascii="Times New Roman" w:hAnsi="Times New Roman" w:cs="Times New Roman"/>
          <w:sz w:val="28"/>
          <w:szCs w:val="28"/>
        </w:rPr>
        <w:t>ормирова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 и разви</w:t>
      </w:r>
      <w:r>
        <w:rPr>
          <w:rFonts w:ascii="Times New Roman" w:hAnsi="Times New Roman" w:cs="Times New Roman"/>
          <w:sz w:val="28"/>
          <w:szCs w:val="28"/>
        </w:rPr>
        <w:t>вать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 поддержки и сохранения кадров в архивной отрасли</w:t>
      </w:r>
      <w:r>
        <w:rPr>
          <w:rFonts w:ascii="Times New Roman" w:hAnsi="Times New Roman" w:cs="Times New Roman"/>
          <w:sz w:val="28"/>
          <w:szCs w:val="28"/>
        </w:rPr>
        <w:t>;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осуществить эффективное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 межрегионально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 и межотраслево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 взаимодействи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 для развития архивной отрасли в Удмуртии, </w:t>
      </w:r>
      <w:r>
        <w:rPr>
          <w:rFonts w:ascii="Times New Roman" w:hAnsi="Times New Roman" w:cs="Times New Roman"/>
          <w:sz w:val="28"/>
          <w:szCs w:val="28"/>
        </w:rPr>
        <w:t xml:space="preserve">в том числе путем </w:t>
      </w:r>
      <w:r w:rsidR="00BA4A59" w:rsidRPr="00076E56">
        <w:rPr>
          <w:rFonts w:ascii="Times New Roman" w:hAnsi="Times New Roman" w:cs="Times New Roman"/>
          <w:sz w:val="28"/>
          <w:szCs w:val="28"/>
        </w:rPr>
        <w:t>ежегодно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 участи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A4A59" w:rsidRPr="00076E56">
        <w:rPr>
          <w:rFonts w:ascii="Times New Roman" w:hAnsi="Times New Roman" w:cs="Times New Roman"/>
          <w:sz w:val="28"/>
          <w:szCs w:val="28"/>
        </w:rPr>
        <w:t xml:space="preserve"> в научно-практических мероприятиях по вопросам истории и архивного дела.</w:t>
      </w:r>
    </w:p>
    <w:p w:rsidR="003718D1" w:rsidRDefault="003718D1" w:rsidP="003718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обеспечение Программы за период 2024 – 2030 годы составит </w:t>
      </w:r>
      <w:r w:rsidRPr="008532DA">
        <w:rPr>
          <w:rFonts w:ascii="Times New Roman" w:hAnsi="Times New Roman" w:cs="Times New Roman"/>
          <w:sz w:val="28"/>
          <w:szCs w:val="28"/>
        </w:rPr>
        <w:t>1 461 897,28 тысяч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4A59" w:rsidRDefault="00BA4A59" w:rsidP="0007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программных задач и мероприятий измеряется достижением к 2030 году следующих значений показателей Программы:</w:t>
      </w:r>
    </w:p>
    <w:p w:rsidR="00BA4A59" w:rsidRPr="00076E56" w:rsidRDefault="00BA4A59" w:rsidP="00076E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6E56">
        <w:rPr>
          <w:rFonts w:ascii="Times New Roman" w:hAnsi="Times New Roman" w:cs="Times New Roman"/>
          <w:sz w:val="28"/>
          <w:szCs w:val="28"/>
        </w:rPr>
        <w:t>1.Доля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 - 99 %;</w:t>
      </w:r>
    </w:p>
    <w:p w:rsidR="00BA4A59" w:rsidRPr="00076E56" w:rsidRDefault="00BA4A59" w:rsidP="00076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E56">
        <w:rPr>
          <w:rFonts w:ascii="Times New Roman" w:hAnsi="Times New Roman" w:cs="Times New Roman"/>
          <w:sz w:val="28"/>
          <w:szCs w:val="28"/>
        </w:rPr>
        <w:tab/>
        <w:t>2.Удельный вес архивных единиц хранения, включенных в автоматизированные информационно-поисковые системы государственных и муниципальных архивов, в общем объеме архивных документов, хранящихся в государственных и муниципальных архивах – 99,9 %;</w:t>
      </w:r>
    </w:p>
    <w:p w:rsidR="00BA4A59" w:rsidRPr="00076E56" w:rsidRDefault="00BA4A59" w:rsidP="00076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E56">
        <w:rPr>
          <w:rFonts w:ascii="Times New Roman" w:hAnsi="Times New Roman" w:cs="Times New Roman"/>
          <w:sz w:val="28"/>
          <w:szCs w:val="28"/>
        </w:rPr>
        <w:tab/>
        <w:t>3.Доля межведомственного юридически значимого электронного документооборота исполнительного органа Удмуртской Республики – 100 %.</w:t>
      </w:r>
    </w:p>
    <w:bookmarkEnd w:id="0"/>
    <w:bookmarkEnd w:id="1"/>
    <w:p w:rsidR="005B3754" w:rsidRDefault="005B3754" w:rsidP="005B3754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sectPr w:rsidR="005B3754" w:rsidSect="009B3055">
      <w:headerReference w:type="default" r:id="rId13"/>
      <w:pgSz w:w="11906" w:h="16838"/>
      <w:pgMar w:top="1134" w:right="794" w:bottom="113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E51" w:rsidRDefault="00F32E51" w:rsidP="00367C44">
      <w:pPr>
        <w:spacing w:after="0" w:line="240" w:lineRule="auto"/>
      </w:pPr>
      <w:r>
        <w:separator/>
      </w:r>
    </w:p>
  </w:endnote>
  <w:endnote w:type="continuationSeparator" w:id="0">
    <w:p w:rsidR="00F32E51" w:rsidRDefault="00F32E51" w:rsidP="00367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E51" w:rsidRDefault="00F32E51" w:rsidP="00367C44">
      <w:pPr>
        <w:spacing w:after="0" w:line="240" w:lineRule="auto"/>
      </w:pPr>
      <w:r>
        <w:separator/>
      </w:r>
    </w:p>
  </w:footnote>
  <w:footnote w:type="continuationSeparator" w:id="0">
    <w:p w:rsidR="00F32E51" w:rsidRDefault="00F32E51" w:rsidP="00367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3702747"/>
      <w:docPartObj>
        <w:docPartGallery w:val="Page Numbers (Top of Page)"/>
        <w:docPartUnique/>
      </w:docPartObj>
    </w:sdtPr>
    <w:sdtEndPr/>
    <w:sdtContent>
      <w:p w:rsidR="001B63BF" w:rsidRDefault="001B63B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DC3">
          <w:rPr>
            <w:noProof/>
          </w:rPr>
          <w:t>8</w:t>
        </w:r>
        <w:r>
          <w:fldChar w:fldCharType="end"/>
        </w:r>
      </w:p>
    </w:sdtContent>
  </w:sdt>
  <w:p w:rsidR="001B63BF" w:rsidRDefault="001B63B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62091"/>
    <w:multiLevelType w:val="hybridMultilevel"/>
    <w:tmpl w:val="861EA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2">
    <w:nsid w:val="3B8F178F"/>
    <w:multiLevelType w:val="hybridMultilevel"/>
    <w:tmpl w:val="0B5AF75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01056"/>
    <w:multiLevelType w:val="hybridMultilevel"/>
    <w:tmpl w:val="1D3E127A"/>
    <w:lvl w:ilvl="0" w:tplc="B57A7F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E54F26"/>
    <w:multiLevelType w:val="hybridMultilevel"/>
    <w:tmpl w:val="D340FF06"/>
    <w:lvl w:ilvl="0" w:tplc="802A65D4">
      <w:start w:val="1"/>
      <w:numFmt w:val="decimal"/>
      <w:lvlText w:val="%1."/>
      <w:lvlJc w:val="left"/>
      <w:pPr>
        <w:ind w:left="1759" w:hanging="105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A98"/>
    <w:rsid w:val="00012145"/>
    <w:rsid w:val="00020055"/>
    <w:rsid w:val="00034A20"/>
    <w:rsid w:val="00057FEE"/>
    <w:rsid w:val="0007582A"/>
    <w:rsid w:val="00076E56"/>
    <w:rsid w:val="000C492D"/>
    <w:rsid w:val="000D415D"/>
    <w:rsid w:val="000E6ABB"/>
    <w:rsid w:val="001634D6"/>
    <w:rsid w:val="001B367A"/>
    <w:rsid w:val="001B63BF"/>
    <w:rsid w:val="001C0EE2"/>
    <w:rsid w:val="001D51CF"/>
    <w:rsid w:val="00207E9D"/>
    <w:rsid w:val="002632B1"/>
    <w:rsid w:val="00285111"/>
    <w:rsid w:val="002C38E6"/>
    <w:rsid w:val="002D6CDF"/>
    <w:rsid w:val="002F6D6A"/>
    <w:rsid w:val="003119A2"/>
    <w:rsid w:val="00335E04"/>
    <w:rsid w:val="00367C44"/>
    <w:rsid w:val="003718D1"/>
    <w:rsid w:val="00381BA2"/>
    <w:rsid w:val="003946B8"/>
    <w:rsid w:val="003A2266"/>
    <w:rsid w:val="003B729E"/>
    <w:rsid w:val="003D1679"/>
    <w:rsid w:val="003D44FA"/>
    <w:rsid w:val="00404FB5"/>
    <w:rsid w:val="00425F10"/>
    <w:rsid w:val="004309AA"/>
    <w:rsid w:val="0047266B"/>
    <w:rsid w:val="004905F2"/>
    <w:rsid w:val="004B0DC3"/>
    <w:rsid w:val="004B6E18"/>
    <w:rsid w:val="00531C3B"/>
    <w:rsid w:val="00555B16"/>
    <w:rsid w:val="00566151"/>
    <w:rsid w:val="00575E42"/>
    <w:rsid w:val="00577631"/>
    <w:rsid w:val="005B3754"/>
    <w:rsid w:val="00603187"/>
    <w:rsid w:val="00657162"/>
    <w:rsid w:val="00682A11"/>
    <w:rsid w:val="006B309F"/>
    <w:rsid w:val="006F45AE"/>
    <w:rsid w:val="007229C5"/>
    <w:rsid w:val="007411C2"/>
    <w:rsid w:val="00766328"/>
    <w:rsid w:val="007940AC"/>
    <w:rsid w:val="007B3EF9"/>
    <w:rsid w:val="007E5CC3"/>
    <w:rsid w:val="007F3C65"/>
    <w:rsid w:val="007F6E97"/>
    <w:rsid w:val="008064BA"/>
    <w:rsid w:val="008273C4"/>
    <w:rsid w:val="0085182C"/>
    <w:rsid w:val="00873727"/>
    <w:rsid w:val="00876D8E"/>
    <w:rsid w:val="008A4F4C"/>
    <w:rsid w:val="008C5BD6"/>
    <w:rsid w:val="009021E7"/>
    <w:rsid w:val="00902E22"/>
    <w:rsid w:val="00905787"/>
    <w:rsid w:val="009157B6"/>
    <w:rsid w:val="00917106"/>
    <w:rsid w:val="009258B3"/>
    <w:rsid w:val="00927986"/>
    <w:rsid w:val="009304C3"/>
    <w:rsid w:val="00934B40"/>
    <w:rsid w:val="009457C5"/>
    <w:rsid w:val="009572DA"/>
    <w:rsid w:val="00964F24"/>
    <w:rsid w:val="009A060C"/>
    <w:rsid w:val="009B3055"/>
    <w:rsid w:val="009C04B5"/>
    <w:rsid w:val="009D1E38"/>
    <w:rsid w:val="009F3B3E"/>
    <w:rsid w:val="00A14AD9"/>
    <w:rsid w:val="00A201EE"/>
    <w:rsid w:val="00A350FB"/>
    <w:rsid w:val="00A36EEB"/>
    <w:rsid w:val="00A57A14"/>
    <w:rsid w:val="00AA3431"/>
    <w:rsid w:val="00AC1D96"/>
    <w:rsid w:val="00AC3D40"/>
    <w:rsid w:val="00AF1BA4"/>
    <w:rsid w:val="00B629B8"/>
    <w:rsid w:val="00B80B8F"/>
    <w:rsid w:val="00B870EF"/>
    <w:rsid w:val="00B878C8"/>
    <w:rsid w:val="00BA4A59"/>
    <w:rsid w:val="00BC69F6"/>
    <w:rsid w:val="00BD2205"/>
    <w:rsid w:val="00BD5196"/>
    <w:rsid w:val="00BE65F1"/>
    <w:rsid w:val="00BF1D6C"/>
    <w:rsid w:val="00C11A98"/>
    <w:rsid w:val="00C1205A"/>
    <w:rsid w:val="00C25087"/>
    <w:rsid w:val="00CB2D7A"/>
    <w:rsid w:val="00CB597D"/>
    <w:rsid w:val="00CE4B8C"/>
    <w:rsid w:val="00D05550"/>
    <w:rsid w:val="00D45218"/>
    <w:rsid w:val="00D52650"/>
    <w:rsid w:val="00D52AD4"/>
    <w:rsid w:val="00D668E2"/>
    <w:rsid w:val="00D77BC5"/>
    <w:rsid w:val="00DA46F4"/>
    <w:rsid w:val="00E2062F"/>
    <w:rsid w:val="00EC431C"/>
    <w:rsid w:val="00F00DE5"/>
    <w:rsid w:val="00F32E51"/>
    <w:rsid w:val="00F3306B"/>
    <w:rsid w:val="00F513AD"/>
    <w:rsid w:val="00F6600E"/>
    <w:rsid w:val="00F67259"/>
    <w:rsid w:val="00FB2343"/>
    <w:rsid w:val="00FC5D31"/>
    <w:rsid w:val="00FF1FCD"/>
    <w:rsid w:val="00FF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FF75A9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6A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75A9"/>
    <w:pPr>
      <w:ind w:left="720"/>
      <w:contextualSpacing/>
    </w:p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FF75A9"/>
    <w:rPr>
      <w:rFonts w:ascii="Cambria" w:eastAsia="Times New Roman" w:hAnsi="Cambria" w:cs="Times New Roman"/>
      <w:color w:val="4F81BD"/>
      <w:sz w:val="26"/>
      <w:szCs w:val="26"/>
      <w:lang w:eastAsia="ru-RU"/>
    </w:rPr>
  </w:style>
  <w:style w:type="character" w:customStyle="1" w:styleId="a4">
    <w:name w:val="Абзац списка Знак"/>
    <w:link w:val="a3"/>
    <w:uiPriority w:val="34"/>
    <w:locked/>
    <w:rsid w:val="007F3C65"/>
  </w:style>
  <w:style w:type="paragraph" w:customStyle="1" w:styleId="ConsPlusNormal">
    <w:name w:val="ConsPlusNormal"/>
    <w:rsid w:val="007F3C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67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7C44"/>
  </w:style>
  <w:style w:type="paragraph" w:styleId="a7">
    <w:name w:val="footer"/>
    <w:basedOn w:val="a"/>
    <w:link w:val="a8"/>
    <w:uiPriority w:val="99"/>
    <w:unhideWhenUsed/>
    <w:rsid w:val="00367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7C44"/>
  </w:style>
  <w:style w:type="paragraph" w:customStyle="1" w:styleId="formattext">
    <w:name w:val="formattext"/>
    <w:basedOn w:val="a"/>
    <w:rsid w:val="008A4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8A4F4C"/>
    <w:rPr>
      <w:color w:val="0000FF"/>
      <w:u w:val="single"/>
    </w:rPr>
  </w:style>
  <w:style w:type="paragraph" w:customStyle="1" w:styleId="headertext">
    <w:name w:val="headertext"/>
    <w:basedOn w:val="a"/>
    <w:rsid w:val="008A4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E6AB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FF75A9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6A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75A9"/>
    <w:pPr>
      <w:ind w:left="720"/>
      <w:contextualSpacing/>
    </w:p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FF75A9"/>
    <w:rPr>
      <w:rFonts w:ascii="Cambria" w:eastAsia="Times New Roman" w:hAnsi="Cambria" w:cs="Times New Roman"/>
      <w:color w:val="4F81BD"/>
      <w:sz w:val="26"/>
      <w:szCs w:val="26"/>
      <w:lang w:eastAsia="ru-RU"/>
    </w:rPr>
  </w:style>
  <w:style w:type="character" w:customStyle="1" w:styleId="a4">
    <w:name w:val="Абзац списка Знак"/>
    <w:link w:val="a3"/>
    <w:uiPriority w:val="34"/>
    <w:locked/>
    <w:rsid w:val="007F3C65"/>
  </w:style>
  <w:style w:type="paragraph" w:customStyle="1" w:styleId="ConsPlusNormal">
    <w:name w:val="ConsPlusNormal"/>
    <w:rsid w:val="007F3C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67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7C44"/>
  </w:style>
  <w:style w:type="paragraph" w:styleId="a7">
    <w:name w:val="footer"/>
    <w:basedOn w:val="a"/>
    <w:link w:val="a8"/>
    <w:uiPriority w:val="99"/>
    <w:unhideWhenUsed/>
    <w:rsid w:val="00367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7C44"/>
  </w:style>
  <w:style w:type="paragraph" w:customStyle="1" w:styleId="formattext">
    <w:name w:val="formattext"/>
    <w:basedOn w:val="a"/>
    <w:rsid w:val="008A4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8A4F4C"/>
    <w:rPr>
      <w:color w:val="0000FF"/>
      <w:u w:val="single"/>
    </w:rPr>
  </w:style>
  <w:style w:type="paragraph" w:customStyle="1" w:styleId="headertext">
    <w:name w:val="headertext"/>
    <w:basedOn w:val="a"/>
    <w:rsid w:val="008A4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E6AB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2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03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02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13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8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0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56534115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557309575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56534115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55730957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17760-D64F-48FE-A1AD-225614B95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1562</TotalTime>
  <Pages>10</Pages>
  <Words>3871</Words>
  <Characters>22071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Красноперов Юрий Сергеевич</dc:creator>
  <cp:keywords/>
  <dc:description/>
  <cp:lastModifiedBy>Красноперов Юрий Сергеевич</cp:lastModifiedBy>
  <cp:revision>55</cp:revision>
  <dcterms:created xsi:type="dcterms:W3CDTF">2023-07-31T11:09:00Z</dcterms:created>
  <dcterms:modified xsi:type="dcterms:W3CDTF">2023-10-12T06:04:00Z</dcterms:modified>
</cp:coreProperties>
</file>